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A7FD" w14:textId="4689CACB" w:rsidR="00B417AA" w:rsidRPr="00B417AA" w:rsidRDefault="00767BBC" w:rsidP="00B417AA">
      <w:pPr>
        <w:pStyle w:val="Ttulo1"/>
        <w:numPr>
          <w:ilvl w:val="0"/>
          <w:numId w:val="0"/>
        </w:numPr>
        <w:ind w:left="218"/>
      </w:pPr>
      <w:bookmarkStart w:id="0" w:name="_ANEXO_N__2"/>
      <w:bookmarkStart w:id="1" w:name="_Toc141975292"/>
      <w:bookmarkEnd w:id="0"/>
      <w:r w:rsidRPr="00716332">
        <w:t xml:space="preserve">ANEXO </w:t>
      </w:r>
      <w:proofErr w:type="spellStart"/>
      <w:r w:rsidR="00411BD8">
        <w:t>N°</w:t>
      </w:r>
      <w:proofErr w:type="spellEnd"/>
      <w:r w:rsidRPr="00716332">
        <w:t xml:space="preserve"> 1 IDENTIFICACIÓN DEL OFERENTE</w:t>
      </w:r>
      <w:bookmarkEnd w:id="1"/>
    </w:p>
    <w:p w14:paraId="517296A4" w14:textId="77777777" w:rsidR="00767BBC" w:rsidRPr="00716332" w:rsidRDefault="00767BBC" w:rsidP="00767BBC">
      <w:pPr>
        <w:spacing w:line="276" w:lineRule="auto"/>
        <w:ind w:left="709" w:right="2436" w:firstLine="708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      </w:t>
      </w:r>
    </w:p>
    <w:p w14:paraId="3409F77B" w14:textId="77777777" w:rsidR="00767BBC" w:rsidRPr="00716332" w:rsidRDefault="00767BBC" w:rsidP="00767BBC">
      <w:pPr>
        <w:spacing w:line="276" w:lineRule="auto"/>
        <w:ind w:left="709" w:right="2436" w:firstLine="708"/>
        <w:jc w:val="right"/>
        <w:rPr>
          <w:rFonts w:asciiTheme="majorHAnsi" w:hAnsiTheme="majorHAnsi" w:cstheme="majorHAnsi"/>
          <w:sz w:val="20"/>
        </w:rPr>
      </w:pPr>
    </w:p>
    <w:p w14:paraId="7D6804B8" w14:textId="77777777" w:rsidR="00767BBC" w:rsidRPr="00716332" w:rsidRDefault="00767BBC" w:rsidP="00767BBC">
      <w:pPr>
        <w:spacing w:line="276" w:lineRule="auto"/>
        <w:ind w:left="709" w:right="528" w:firstLine="1701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  Santiago,</w:t>
      </w:r>
      <w:sdt>
        <w:sdtPr>
          <w:rPr>
            <w:rFonts w:asciiTheme="majorHAnsi" w:hAnsiTheme="majorHAnsi" w:cstheme="majorHAnsi"/>
            <w:sz w:val="20"/>
          </w:rPr>
          <w:id w:val="1955130836"/>
          <w:placeholder>
            <w:docPart w:val="71E4A3975C624735B669D086E816C9F3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1A89FB49" w14:textId="77777777" w:rsidR="00767BBC" w:rsidRPr="00716332" w:rsidRDefault="00767BBC" w:rsidP="00767BBC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SEÑORES,</w:t>
      </w:r>
    </w:p>
    <w:p w14:paraId="3A79DD7C" w14:textId="77777777" w:rsidR="00767BBC" w:rsidRPr="00716332" w:rsidRDefault="00767BBC" w:rsidP="00767BBC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7032C033" w14:textId="77777777" w:rsidR="00767BBC" w:rsidRPr="00716332" w:rsidRDefault="00767BBC" w:rsidP="00767BBC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  <w:u w:val="single"/>
        </w:rPr>
      </w:pPr>
      <w:r w:rsidRPr="00716332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660462C8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</w:p>
    <w:p w14:paraId="514E6F0B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/>
          <w:sz w:val="20"/>
        </w:rPr>
      </w:pPr>
      <w:r w:rsidRPr="00716332">
        <w:rPr>
          <w:rFonts w:asciiTheme="majorHAnsi" w:hAnsiTheme="majorHAnsi" w:cstheme="majorHAnsi"/>
          <w:b/>
          <w:sz w:val="20"/>
        </w:rPr>
        <w:t>1.- IDENTIFICACIÓN:</w:t>
      </w:r>
    </w:p>
    <w:p w14:paraId="4906D169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1.1.- Razón Social: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1561905193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59C8FE0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1.2.- Nombre de Fantasía: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1020049409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024838FB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1.3.- R.U.T.: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1403248275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7BE95EE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1.4.- Domicilio Legal: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-378406928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58A8D66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1.5.- Ciudad: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548349111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F5F6CE7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1.6.- Giro de la Empresa: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-533276283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AE1B482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1.7.- Teléfono Contacto(s):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sdt>
        <w:sdtPr>
          <w:rPr>
            <w:rFonts w:asciiTheme="majorHAnsi" w:hAnsiTheme="majorHAnsi" w:cstheme="majorHAnsi"/>
            <w:bCs/>
            <w:sz w:val="20"/>
          </w:rPr>
          <w:id w:val="901870480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FD6A9DB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1.8.- Celular Contacto (s):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1039894157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93F0D19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1.9.- E-mail Contacto: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1933658862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02E6706C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/>
          <w:sz w:val="20"/>
        </w:rPr>
      </w:pPr>
      <w:r w:rsidRPr="00716332">
        <w:rPr>
          <w:rFonts w:asciiTheme="majorHAnsi" w:hAnsiTheme="majorHAnsi" w:cstheme="majorHAnsi"/>
          <w:b/>
          <w:sz w:val="20"/>
        </w:rPr>
        <w:t>2.- ANTECEDENTES</w:t>
      </w:r>
    </w:p>
    <w:p w14:paraId="5D7387EB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2.1.- Tipo Empresa: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473366336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432346A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2.2.- Fecha Escritura Constitución: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38326618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0511A286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2.3.- Notaría y N.º Repertorio: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842850557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094A442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2.4.- Principales Socios y Accionistas: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28034059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16E2695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/>
          <w:sz w:val="20"/>
        </w:rPr>
      </w:pPr>
      <w:r w:rsidRPr="00716332">
        <w:rPr>
          <w:rFonts w:asciiTheme="majorHAnsi" w:hAnsiTheme="majorHAnsi" w:cstheme="majorHAnsi"/>
          <w:b/>
          <w:sz w:val="20"/>
        </w:rPr>
        <w:t>3.- ANTECEDENTES ADMINISTRATIVOS</w:t>
      </w:r>
    </w:p>
    <w:p w14:paraId="69CAFB37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3.1.- Gerente General: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1911807665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B146C0F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3.2.- Representante Legal: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1845237838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98257B0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3.3.- RUT Representante Legal: 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</w:t>
      </w:r>
      <w:sdt>
        <w:sdtPr>
          <w:rPr>
            <w:rFonts w:asciiTheme="majorHAnsi" w:hAnsiTheme="majorHAnsi" w:cstheme="majorHAnsi"/>
            <w:bCs/>
            <w:sz w:val="20"/>
          </w:rPr>
          <w:id w:val="-242264095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286AC56B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/>
          <w:sz w:val="20"/>
        </w:rPr>
      </w:pPr>
      <w:r w:rsidRPr="00716332">
        <w:rPr>
          <w:rFonts w:asciiTheme="majorHAnsi" w:hAnsiTheme="majorHAnsi" w:cstheme="majorHAnsi"/>
          <w:b/>
          <w:sz w:val="20"/>
        </w:rPr>
        <w:t>4.- DECLARACIÓN SUBCONTRATACIÓN.</w:t>
      </w:r>
    </w:p>
    <w:p w14:paraId="2324627B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¿Realizará subcontratación de servicios para este proceso licitatorio? </w:t>
      </w:r>
      <w:r w:rsidRPr="00716332">
        <w:rPr>
          <w:rFonts w:asciiTheme="majorHAnsi" w:hAnsiTheme="majorHAnsi" w:cstheme="majorHAnsi"/>
          <w:b/>
          <w:sz w:val="20"/>
        </w:rPr>
        <w:t xml:space="preserve">SI </w:t>
      </w:r>
      <w:sdt>
        <w:sdtPr>
          <w:rPr>
            <w:rFonts w:asciiTheme="majorHAnsi" w:hAnsiTheme="majorHAnsi" w:cstheme="majorHAnsi"/>
            <w:b/>
            <w:sz w:val="20"/>
          </w:rPr>
          <w:id w:val="86764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332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Pr="00716332">
        <w:rPr>
          <w:rFonts w:asciiTheme="majorHAnsi" w:hAnsiTheme="majorHAnsi" w:cstheme="majorHAnsi"/>
          <w:b/>
          <w:sz w:val="20"/>
        </w:rPr>
        <w:t xml:space="preserve">   NO</w:t>
      </w:r>
      <w:sdt>
        <w:sdtPr>
          <w:rPr>
            <w:rFonts w:asciiTheme="majorHAnsi" w:hAnsiTheme="majorHAnsi" w:cstheme="majorHAnsi"/>
            <w:b/>
            <w:sz w:val="20"/>
          </w:rPr>
          <w:id w:val="192205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6332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</w:p>
    <w:p w14:paraId="45E2BC89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En caso afirmativo, indicar:</w:t>
      </w:r>
    </w:p>
    <w:p w14:paraId="2667A1EC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4.1.- Razón Social de la empresa subcontratada: </w:t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 xml:space="preserve">  </w:t>
      </w:r>
      <w:sdt>
        <w:sdtPr>
          <w:rPr>
            <w:rFonts w:asciiTheme="majorHAnsi" w:hAnsiTheme="majorHAnsi" w:cstheme="majorHAnsi"/>
            <w:bCs/>
            <w:sz w:val="20"/>
          </w:rPr>
          <w:id w:val="-496266355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0BB9F84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4.2.- R.U.T. de la empresa subcontratada:</w:t>
      </w:r>
      <w:r w:rsidRPr="00716332"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 xml:space="preserve">  </w:t>
      </w:r>
      <w:sdt>
        <w:sdtPr>
          <w:rPr>
            <w:rFonts w:asciiTheme="majorHAnsi" w:hAnsiTheme="majorHAnsi" w:cstheme="majorHAnsi"/>
            <w:bCs/>
            <w:sz w:val="20"/>
          </w:rPr>
          <w:id w:val="185718688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68E3816A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 xml:space="preserve">4.3.- Domicilio Legal de la empresa subcontratada: </w:t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ab/>
        <w:t xml:space="preserve">  </w:t>
      </w:r>
      <w:sdt>
        <w:sdtPr>
          <w:rPr>
            <w:rFonts w:asciiTheme="majorHAnsi" w:hAnsiTheme="majorHAnsi" w:cstheme="majorHAnsi"/>
            <w:bCs/>
            <w:sz w:val="20"/>
          </w:rPr>
          <w:id w:val="-425808532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7AE8A016" w14:textId="77777777" w:rsidR="00767BBC" w:rsidRPr="00716332" w:rsidRDefault="00767BBC" w:rsidP="00767BBC">
      <w:pPr>
        <w:ind w:right="168"/>
        <w:rPr>
          <w:rFonts w:asciiTheme="majorHAnsi" w:hAnsiTheme="majorHAnsi" w:cstheme="majorHAnsi"/>
          <w:bCs/>
          <w:sz w:val="20"/>
        </w:rPr>
      </w:pPr>
      <w:r w:rsidRPr="00716332">
        <w:rPr>
          <w:rFonts w:asciiTheme="majorHAnsi" w:hAnsiTheme="majorHAnsi" w:cstheme="majorHAnsi"/>
          <w:bCs/>
          <w:sz w:val="20"/>
        </w:rPr>
        <w:t>4.4.- Teléfono Contacto de la empresa subcontratada:</w:t>
      </w:r>
      <w:r>
        <w:rPr>
          <w:rFonts w:asciiTheme="majorHAnsi" w:hAnsiTheme="majorHAnsi" w:cstheme="majorHAnsi"/>
          <w:bCs/>
          <w:sz w:val="20"/>
        </w:rPr>
        <w:tab/>
      </w:r>
      <w:r w:rsidRPr="00716332">
        <w:rPr>
          <w:rFonts w:asciiTheme="majorHAnsi" w:hAnsiTheme="majorHAnsi" w:cstheme="majorHAnsi"/>
          <w:bCs/>
          <w:sz w:val="20"/>
        </w:rPr>
        <w:t xml:space="preserve">  </w:t>
      </w:r>
      <w:sdt>
        <w:sdtPr>
          <w:rPr>
            <w:rFonts w:asciiTheme="majorHAnsi" w:hAnsiTheme="majorHAnsi" w:cstheme="majorHAnsi"/>
            <w:bCs/>
            <w:sz w:val="20"/>
          </w:rPr>
          <w:id w:val="-1073654514"/>
          <w:placeholder>
            <w:docPart w:val="19B0890823804303A15F51DBA8280CFC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952715D" w14:textId="77777777" w:rsidR="00767BBC" w:rsidRPr="00716332" w:rsidRDefault="00767BBC" w:rsidP="00767BBC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7AD3E2E9" w14:textId="77777777" w:rsidR="00767BBC" w:rsidRPr="00716332" w:rsidRDefault="00767BBC" w:rsidP="00767BBC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2DB4F497" w14:textId="77777777" w:rsidR="00767BBC" w:rsidRDefault="00767BBC" w:rsidP="00767BBC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455B11A3" w14:textId="77777777" w:rsidR="004F60FD" w:rsidRPr="00716332" w:rsidRDefault="004F60FD" w:rsidP="00767BBC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121806B8" w14:textId="77777777" w:rsidR="00767BBC" w:rsidRPr="00716332" w:rsidRDefault="00767BBC" w:rsidP="00767BBC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3EC68DB8" w14:textId="77777777" w:rsidR="00767BBC" w:rsidRPr="00716332" w:rsidRDefault="00767BBC" w:rsidP="00767BBC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6237B39E" w14:textId="77777777" w:rsidR="00767BBC" w:rsidRPr="00716332" w:rsidRDefault="009719F9" w:rsidP="00767BBC">
      <w:pPr>
        <w:spacing w:line="276" w:lineRule="auto"/>
        <w:ind w:left="709" w:right="168"/>
        <w:jc w:val="center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-1398282336"/>
          <w:placeholder>
            <w:docPart w:val="4DAD8E81C3D14341ADF343D2B8E44E82"/>
          </w:placeholder>
          <w:showingPlcHdr/>
        </w:sdtPr>
        <w:sdtEndPr/>
        <w:sdtContent>
          <w:r w:rsidR="00767BBC"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4B6089F" w14:textId="0DF2A432" w:rsidR="005C5F0C" w:rsidRPr="00767BBC" w:rsidRDefault="00767BBC" w:rsidP="00767BBC">
      <w:pPr>
        <w:jc w:val="center"/>
        <w:rPr>
          <w:rFonts w:cs="Times New Roman"/>
          <w:sz w:val="24"/>
        </w:rPr>
      </w:pPr>
      <w:r w:rsidRPr="00716332">
        <w:t>NOMBRE Y FIRMA</w:t>
      </w:r>
      <w:r w:rsidR="005C5F0C" w:rsidRPr="00716332">
        <w:br w:type="page"/>
      </w:r>
    </w:p>
    <w:p w14:paraId="4D8C32BA" w14:textId="3492C27D" w:rsidR="00767BBC" w:rsidRPr="00716332" w:rsidRDefault="00B417AA" w:rsidP="00B417AA">
      <w:pPr>
        <w:pStyle w:val="Ttulo1"/>
        <w:numPr>
          <w:ilvl w:val="0"/>
          <w:numId w:val="0"/>
        </w:numPr>
        <w:ind w:left="218"/>
      </w:pPr>
      <w:bookmarkStart w:id="2" w:name="_ANEXO_N_"/>
      <w:bookmarkStart w:id="3" w:name="_Toc141975293"/>
      <w:bookmarkEnd w:id="2"/>
      <w:r w:rsidRPr="00B417AA">
        <w:lastRenderedPageBreak/>
        <w:t xml:space="preserve">ANEXO </w:t>
      </w:r>
      <w:proofErr w:type="spellStart"/>
      <w:r w:rsidR="00411BD8">
        <w:t>N°</w:t>
      </w:r>
      <w:proofErr w:type="spellEnd"/>
      <w:r w:rsidRPr="00B417AA">
        <w:t xml:space="preserve"> 2 DECLARACIÓN JURADA SIMPLE Y RESPONSABILIDAD PENAL PERSONA JURÍDICA</w:t>
      </w:r>
      <w:bookmarkEnd w:id="3"/>
    </w:p>
    <w:p w14:paraId="62197EE3" w14:textId="77777777" w:rsidR="00B417AA" w:rsidRDefault="00B417AA" w:rsidP="00B417AA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17BC64B7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vanish/>
          <w:sz w:val="20"/>
        </w:rPr>
      </w:pPr>
    </w:p>
    <w:p w14:paraId="0725ABA7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4B36C955" w14:textId="77777777" w:rsidR="00B417AA" w:rsidRPr="00716332" w:rsidRDefault="00B417AA" w:rsidP="00B417AA">
      <w:pPr>
        <w:spacing w:line="276" w:lineRule="auto"/>
        <w:ind w:right="670" w:firstLine="708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        </w:t>
      </w:r>
      <w:r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>Santiago,</w:t>
      </w:r>
      <w:sdt>
        <w:sdtPr>
          <w:rPr>
            <w:rFonts w:asciiTheme="majorHAnsi" w:hAnsiTheme="majorHAnsi" w:cstheme="majorHAnsi"/>
            <w:sz w:val="20"/>
          </w:rPr>
          <w:id w:val="1224258185"/>
          <w:placeholder>
            <w:docPart w:val="7BEF76EBD1F8421DA3E8B8AC45EA6A70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0FD6AD67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SEÑORES,</w:t>
      </w:r>
    </w:p>
    <w:p w14:paraId="39C714FF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257D468B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  <w:u w:val="single"/>
        </w:rPr>
      </w:pPr>
      <w:r w:rsidRPr="00716332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5207F60C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b/>
          <w:sz w:val="20"/>
          <w:u w:val="single"/>
        </w:rPr>
      </w:pPr>
    </w:p>
    <w:p w14:paraId="16770301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NOMBRE DEL REPRESENTANTE LEGAL DE LA EMPRESA: </w:t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-1640947035"/>
          <w:placeholder>
            <w:docPart w:val="04A4A809BD5F41D8BC7A5CCF5D8A084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6EBAEC44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CÉDULA DE IDENTIDAD: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1359313900"/>
          <w:placeholder>
            <w:docPart w:val="04A4A809BD5F41D8BC7A5CCF5D8A084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406E1AB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ESTADO CIVIL: 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proofErr w:type="gramStart"/>
      <w:r w:rsidRPr="00716332">
        <w:rPr>
          <w:rFonts w:asciiTheme="majorHAnsi" w:hAnsiTheme="majorHAnsi" w:cstheme="majorHAnsi"/>
          <w:sz w:val="20"/>
        </w:rPr>
        <w:tab/>
        <w:t xml:space="preserve">  </w:t>
      </w:r>
      <w:r>
        <w:rPr>
          <w:rFonts w:asciiTheme="majorHAnsi" w:hAnsiTheme="majorHAnsi" w:cstheme="majorHAnsi"/>
          <w:sz w:val="20"/>
        </w:rPr>
        <w:tab/>
      </w:r>
      <w:proofErr w:type="gramEnd"/>
      <w:sdt>
        <w:sdtPr>
          <w:rPr>
            <w:rFonts w:asciiTheme="majorHAnsi" w:hAnsiTheme="majorHAnsi" w:cstheme="majorHAnsi"/>
            <w:sz w:val="20"/>
          </w:rPr>
          <w:alias w:val="Estado Civil"/>
          <w:tag w:val="Estado Civil"/>
          <w:id w:val="1586721317"/>
          <w:placeholder>
            <w:docPart w:val="0DB5CE5E5EA84112B4B1FBCA5825A7C8"/>
          </w:placeholder>
          <w:showingPlcHdr/>
          <w:dropDownList>
            <w:listItem w:value="Elija un elemento."/>
            <w:listItem w:displayText="Soltero" w:value="Soltero"/>
            <w:listItem w:displayText="Casado" w:value="Casado"/>
            <w:listItem w:displayText="Viudo" w:value="Viudo"/>
            <w:listItem w:displayText="Divorciado" w:value="Divorciado"/>
          </w:dropDownList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Elija un elemento.</w:t>
          </w:r>
        </w:sdtContent>
      </w:sdt>
    </w:p>
    <w:p w14:paraId="670C256D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b/>
          <w:sz w:val="20"/>
          <w:u w:val="single"/>
        </w:rPr>
      </w:pPr>
      <w:r w:rsidRPr="00716332">
        <w:rPr>
          <w:rFonts w:asciiTheme="majorHAnsi" w:hAnsiTheme="majorHAnsi" w:cstheme="majorHAnsi"/>
          <w:sz w:val="20"/>
        </w:rPr>
        <w:t>PROFESIÓN U OFICIO: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  <w:t xml:space="preserve">    </w:t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1389755361"/>
          <w:placeholder>
            <w:docPart w:val="04A4A809BD5F41D8BC7A5CCF5D8A084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804AB4D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b/>
          <w:sz w:val="20"/>
          <w:u w:val="single"/>
        </w:rPr>
      </w:pPr>
      <w:r w:rsidRPr="00716332">
        <w:rPr>
          <w:rFonts w:asciiTheme="majorHAnsi" w:hAnsiTheme="majorHAnsi" w:cstheme="majorHAnsi"/>
          <w:sz w:val="20"/>
        </w:rPr>
        <w:t>DOMICILIO: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1563063470"/>
          <w:placeholder>
            <w:docPart w:val="04A4A809BD5F41D8BC7A5CCF5D8A084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62C879B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355B2EF5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En representación de la empresa:</w:t>
      </w:r>
    </w:p>
    <w:p w14:paraId="06254B31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RAZÓN SOCIAL: 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-1748725209"/>
          <w:placeholder>
            <w:docPart w:val="04A4A809BD5F41D8BC7A5CCF5D8A084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FC256A3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RUT: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sdt>
        <w:sdtPr>
          <w:rPr>
            <w:rFonts w:asciiTheme="majorHAnsi" w:hAnsiTheme="majorHAnsi" w:cstheme="majorHAnsi"/>
            <w:sz w:val="20"/>
          </w:rPr>
          <w:id w:val="945043737"/>
          <w:placeholder>
            <w:docPart w:val="04A4A809BD5F41D8BC7A5CCF5D8A0843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D82A220" w14:textId="77777777" w:rsidR="00B417AA" w:rsidRPr="00716332" w:rsidRDefault="00B417AA" w:rsidP="00B417AA">
      <w:pPr>
        <w:spacing w:line="276" w:lineRule="auto"/>
        <w:ind w:right="168"/>
        <w:rPr>
          <w:rFonts w:asciiTheme="majorHAnsi" w:hAnsiTheme="majorHAnsi" w:cstheme="majorHAnsi"/>
          <w:sz w:val="20"/>
        </w:rPr>
      </w:pPr>
    </w:p>
    <w:p w14:paraId="57928994" w14:textId="77777777" w:rsidR="00B417AA" w:rsidRPr="00716332" w:rsidRDefault="00B417AA" w:rsidP="00B417AA">
      <w:pPr>
        <w:spacing w:line="276" w:lineRule="auto"/>
        <w:ind w:right="52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Declaro bajo juramento que la empresa que represento no incurre en ninguna de las prohibiciones previstas en el artículo </w:t>
      </w:r>
      <w:r w:rsidRPr="00716332">
        <w:rPr>
          <w:rFonts w:asciiTheme="majorHAnsi" w:hAnsiTheme="majorHAnsi" w:cstheme="majorHAnsi"/>
          <w:snapToGrid w:val="0"/>
          <w:color w:val="000000"/>
          <w:sz w:val="20"/>
        </w:rPr>
        <w:t xml:space="preserve">4° de la </w:t>
      </w:r>
      <w:r>
        <w:rPr>
          <w:rFonts w:asciiTheme="majorHAnsi" w:hAnsiTheme="majorHAnsi" w:cstheme="majorHAnsi"/>
          <w:snapToGrid w:val="0"/>
          <w:color w:val="000000"/>
          <w:sz w:val="20"/>
        </w:rPr>
        <w:t>Ley</w:t>
      </w:r>
      <w:r w:rsidRPr="00716332">
        <w:rPr>
          <w:rFonts w:asciiTheme="majorHAnsi" w:hAnsiTheme="majorHAnsi" w:cstheme="majorHAnsi"/>
          <w:snapToGrid w:val="0"/>
          <w:color w:val="000000"/>
          <w:sz w:val="20"/>
        </w:rPr>
        <w:t xml:space="preserve"> N.º 19.886</w:t>
      </w:r>
      <w:r w:rsidRPr="00716332">
        <w:rPr>
          <w:rFonts w:asciiTheme="majorHAnsi" w:hAnsiTheme="majorHAnsi" w:cstheme="majorHAnsi"/>
          <w:sz w:val="20"/>
        </w:rPr>
        <w:t>, esto es:</w:t>
      </w:r>
    </w:p>
    <w:p w14:paraId="2BB4D872" w14:textId="77777777" w:rsidR="00B417AA" w:rsidRPr="00716332" w:rsidRDefault="00B417AA" w:rsidP="00B7688F">
      <w:pPr>
        <w:widowControl/>
        <w:numPr>
          <w:ilvl w:val="0"/>
          <w:numId w:val="37"/>
        </w:numPr>
        <w:autoSpaceDE/>
        <w:autoSpaceDN/>
        <w:spacing w:line="276" w:lineRule="auto"/>
        <w:ind w:left="567" w:right="528" w:hanging="283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Haber sido condenada por prácticas antisindicales o infracción a los derechos fundamentales del trabajador, dentro de los 2 años anteriores.</w:t>
      </w:r>
    </w:p>
    <w:p w14:paraId="53E0538C" w14:textId="77777777" w:rsidR="00B417AA" w:rsidRPr="00716332" w:rsidRDefault="00B417AA" w:rsidP="00B7688F">
      <w:pPr>
        <w:widowControl/>
        <w:numPr>
          <w:ilvl w:val="0"/>
          <w:numId w:val="37"/>
        </w:numPr>
        <w:autoSpaceDE/>
        <w:autoSpaceDN/>
        <w:spacing w:line="276" w:lineRule="auto"/>
        <w:ind w:left="567" w:right="528" w:hanging="283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Tratarse de una sociedad de personas de la que formen parte funcionarios directivos del Servicio Electoral, o personas que tengan la calidad de cónyuge, hijo, adoptado, o pariente hasta el tercer grado de consanguinidad y segundo de afinidad, inclusive, respecto de un directivo del Servicio Electoral.</w:t>
      </w:r>
    </w:p>
    <w:p w14:paraId="5FF1FC4C" w14:textId="77777777" w:rsidR="00B417AA" w:rsidRPr="00716332" w:rsidRDefault="00B417AA" w:rsidP="00B7688F">
      <w:pPr>
        <w:widowControl/>
        <w:numPr>
          <w:ilvl w:val="0"/>
          <w:numId w:val="37"/>
        </w:numPr>
        <w:autoSpaceDE/>
        <w:autoSpaceDN/>
        <w:spacing w:line="276" w:lineRule="auto"/>
        <w:ind w:left="567" w:right="528" w:hanging="283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Tratarse de una sociedad comandita por acciones o anónima cerrada en que sean accionistas funcionarios directivos del Servicio Electoral, o personas que tengan la calidad de cónyuge, hijo, adoptado, o pariente hasta el tercer grado de consanguinidad y segundo de afinidad, inclusive, respecto de uno de dichos directivos.</w:t>
      </w:r>
    </w:p>
    <w:p w14:paraId="6168D2AA" w14:textId="77777777" w:rsidR="00B417AA" w:rsidRPr="00716332" w:rsidRDefault="00B417AA" w:rsidP="00B7688F">
      <w:pPr>
        <w:widowControl/>
        <w:numPr>
          <w:ilvl w:val="0"/>
          <w:numId w:val="37"/>
        </w:numPr>
        <w:autoSpaceDE/>
        <w:autoSpaceDN/>
        <w:spacing w:line="276" w:lineRule="auto"/>
        <w:ind w:left="567" w:right="528" w:hanging="283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Tratarse de una sociedad anónima abierta en que un funcionario directivo del Servicio Electoral, o personas que tengan la calidad de cónyuge, hijo, adoptado, o pariente hasta el tercer grado de consanguinidad y segundo de afinidad, inclusive, respecto de uno de dichos directivos, sea dueño de acciones que representen el 10% o más del capital, ni con los gerentes, administradores, representantes o directores de cualquiera de las sociedades antedichas.</w:t>
      </w:r>
    </w:p>
    <w:p w14:paraId="0D66A28C" w14:textId="77777777" w:rsidR="00B417AA" w:rsidRPr="00716332" w:rsidRDefault="00B417AA" w:rsidP="00B7688F">
      <w:pPr>
        <w:widowControl/>
        <w:numPr>
          <w:ilvl w:val="0"/>
          <w:numId w:val="37"/>
        </w:numPr>
        <w:autoSpaceDE/>
        <w:autoSpaceDN/>
        <w:spacing w:line="276" w:lineRule="auto"/>
        <w:ind w:left="567" w:right="528" w:hanging="283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Para los efectos de lo dispuesto en los artículos 8º y 10º de la </w:t>
      </w:r>
      <w:r>
        <w:rPr>
          <w:rFonts w:asciiTheme="majorHAnsi" w:hAnsiTheme="majorHAnsi" w:cstheme="majorHAnsi"/>
          <w:sz w:val="20"/>
        </w:rPr>
        <w:t>Ley</w:t>
      </w:r>
      <w:r w:rsidRPr="00716332">
        <w:rPr>
          <w:rFonts w:asciiTheme="majorHAnsi" w:hAnsiTheme="majorHAnsi" w:cstheme="majorHAnsi"/>
          <w:sz w:val="20"/>
        </w:rPr>
        <w:t xml:space="preserve"> N.º 20.393, declaro bajo juramento que la empresa que represento no ha sido condenada a la pena de prohibición, perpetua o temporal, de celebrar actos y contratos con los Órganos de la Administración del Estado, establecida en dicha normativa. Asimismo, declaro que ésta no ha sido anotada por la Dirección de Compras y Contratación Pública en el registro de personas jurídicas a las que se les haya impuesto esta pena.</w:t>
      </w:r>
    </w:p>
    <w:p w14:paraId="35767FB8" w14:textId="77777777" w:rsidR="00B417AA" w:rsidRPr="00716332" w:rsidRDefault="00B417AA" w:rsidP="00B417AA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2F1584F9" w14:textId="77777777" w:rsidR="00B417AA" w:rsidRDefault="00B417AA" w:rsidP="00B417AA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679B0DF6" w14:textId="77777777" w:rsidR="00B417AA" w:rsidRPr="00716332" w:rsidRDefault="00B417AA" w:rsidP="00B417AA">
      <w:pPr>
        <w:spacing w:line="276" w:lineRule="auto"/>
        <w:ind w:left="709" w:right="1302"/>
        <w:rPr>
          <w:rFonts w:asciiTheme="majorHAnsi" w:hAnsiTheme="majorHAnsi" w:cstheme="majorHAnsi"/>
          <w:sz w:val="20"/>
        </w:rPr>
      </w:pPr>
    </w:p>
    <w:p w14:paraId="42737779" w14:textId="77777777" w:rsidR="00B417AA" w:rsidRPr="00716332" w:rsidRDefault="009719F9" w:rsidP="00B417AA">
      <w:pPr>
        <w:spacing w:line="276" w:lineRule="auto"/>
        <w:ind w:left="709" w:right="168"/>
        <w:jc w:val="center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-918088225"/>
          <w:placeholder>
            <w:docPart w:val="04A4A809BD5F41D8BC7A5CCF5D8A0843"/>
          </w:placeholder>
          <w:showingPlcHdr/>
        </w:sdtPr>
        <w:sdtEndPr/>
        <w:sdtContent>
          <w:r w:rsidR="00B417AA"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62BB4661" w14:textId="77777777" w:rsidR="00B417AA" w:rsidRDefault="00B417AA" w:rsidP="00B417AA">
      <w:pPr>
        <w:jc w:val="center"/>
      </w:pPr>
      <w:r w:rsidRPr="00716332">
        <w:t>NOMBRE Y FIRMA</w:t>
      </w:r>
    </w:p>
    <w:p w14:paraId="34F68050" w14:textId="353B8577" w:rsidR="005C5F0C" w:rsidRPr="00767BBC" w:rsidRDefault="005C5F0C" w:rsidP="00767BBC">
      <w:pPr>
        <w:pStyle w:val="Ttulo1"/>
        <w:numPr>
          <w:ilvl w:val="0"/>
          <w:numId w:val="0"/>
        </w:numPr>
        <w:ind w:left="218"/>
      </w:pPr>
      <w:bookmarkStart w:id="4" w:name="_ANEXO_N__1"/>
      <w:bookmarkStart w:id="5" w:name="_Toc141975294"/>
      <w:bookmarkEnd w:id="4"/>
      <w:r w:rsidRPr="00716332">
        <w:lastRenderedPageBreak/>
        <w:t xml:space="preserve">ANEXO </w:t>
      </w:r>
      <w:proofErr w:type="spellStart"/>
      <w:r w:rsidR="00411BD8">
        <w:t>N°</w:t>
      </w:r>
      <w:proofErr w:type="spellEnd"/>
      <w:r w:rsidRPr="00716332">
        <w:t xml:space="preserve"> 3 DECLARACIÓN JURADA SIMPLE PERSONA NATURAL</w:t>
      </w:r>
      <w:bookmarkEnd w:id="5"/>
    </w:p>
    <w:p w14:paraId="6FA5400C" w14:textId="77777777" w:rsidR="005C5F0C" w:rsidRPr="00716332" w:rsidRDefault="005C5F0C" w:rsidP="005C5F0C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3196F509" w14:textId="77777777" w:rsidR="005C5F0C" w:rsidRPr="00716332" w:rsidRDefault="005C5F0C" w:rsidP="005C5F0C">
      <w:pPr>
        <w:spacing w:line="276" w:lineRule="auto"/>
        <w:ind w:left="709" w:right="670" w:firstLine="708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     </w:t>
      </w:r>
      <w:r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 xml:space="preserve">   Santiago,</w:t>
      </w:r>
      <w:sdt>
        <w:sdtPr>
          <w:rPr>
            <w:rFonts w:asciiTheme="majorHAnsi" w:hAnsiTheme="majorHAnsi" w:cstheme="majorHAnsi"/>
            <w:sz w:val="20"/>
          </w:rPr>
          <w:id w:val="1803891105"/>
          <w:placeholder>
            <w:docPart w:val="43AEF7CF6DE941BEA68159F606F0171F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07432AAC" w14:textId="77777777" w:rsidR="005C5F0C" w:rsidRPr="00716332" w:rsidRDefault="005C5F0C" w:rsidP="005C5F0C">
      <w:pPr>
        <w:spacing w:line="276" w:lineRule="auto"/>
        <w:ind w:left="142"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SEÑORES,</w:t>
      </w:r>
    </w:p>
    <w:p w14:paraId="36C8B824" w14:textId="77777777" w:rsidR="005C5F0C" w:rsidRPr="00716332" w:rsidRDefault="005C5F0C" w:rsidP="005C5F0C">
      <w:pPr>
        <w:spacing w:line="276" w:lineRule="auto"/>
        <w:ind w:left="142"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4D4D04A2" w14:textId="77777777" w:rsidR="005C5F0C" w:rsidRPr="00716332" w:rsidRDefault="005C5F0C" w:rsidP="005C5F0C">
      <w:pPr>
        <w:spacing w:line="276" w:lineRule="auto"/>
        <w:ind w:left="142" w:right="168"/>
        <w:rPr>
          <w:rFonts w:asciiTheme="majorHAnsi" w:hAnsiTheme="majorHAnsi" w:cstheme="majorHAnsi"/>
          <w:b/>
          <w:bCs/>
          <w:sz w:val="20"/>
          <w:u w:val="single"/>
        </w:rPr>
      </w:pPr>
      <w:r w:rsidRPr="00716332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1EB7A69A" w14:textId="77777777" w:rsidR="005C5F0C" w:rsidRPr="00716332" w:rsidRDefault="005C5F0C" w:rsidP="005C5F0C">
      <w:pPr>
        <w:spacing w:line="276" w:lineRule="auto"/>
        <w:ind w:left="142" w:right="168"/>
        <w:rPr>
          <w:rFonts w:asciiTheme="majorHAnsi" w:hAnsiTheme="majorHAnsi" w:cstheme="majorHAnsi"/>
          <w:b/>
          <w:sz w:val="20"/>
          <w:u w:val="single"/>
        </w:rPr>
      </w:pPr>
    </w:p>
    <w:p w14:paraId="067F1D11" w14:textId="77777777" w:rsidR="005C5F0C" w:rsidRPr="00716332" w:rsidRDefault="005C5F0C" w:rsidP="005C5F0C">
      <w:pPr>
        <w:spacing w:line="276" w:lineRule="auto"/>
        <w:ind w:left="142"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NOMBRE DEL REPRESENTANTE LEGAL DE LA EMPRESA:  </w:t>
      </w:r>
      <w:sdt>
        <w:sdtPr>
          <w:rPr>
            <w:rFonts w:asciiTheme="majorHAnsi" w:hAnsiTheme="majorHAnsi" w:cstheme="majorHAnsi"/>
            <w:sz w:val="20"/>
          </w:rPr>
          <w:id w:val="819936113"/>
          <w:placeholder>
            <w:docPart w:val="F13A976463D7418A970B4D24E3A199B8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58AD4B7" w14:textId="77777777" w:rsidR="005C5F0C" w:rsidRPr="00716332" w:rsidRDefault="005C5F0C" w:rsidP="005C5F0C">
      <w:pPr>
        <w:spacing w:line="276" w:lineRule="auto"/>
        <w:ind w:left="142"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CÉDULA DE IDENTIDAD: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  <w:t xml:space="preserve">  </w:t>
      </w:r>
      <w:r>
        <w:rPr>
          <w:rFonts w:asciiTheme="majorHAnsi" w:hAnsiTheme="majorHAnsi" w:cstheme="majorHAnsi"/>
          <w:sz w:val="20"/>
        </w:rPr>
        <w:t xml:space="preserve">    </w:t>
      </w:r>
      <w:r w:rsidRPr="00716332">
        <w:rPr>
          <w:rFonts w:asciiTheme="majorHAnsi" w:hAnsiTheme="majorHAnsi" w:cstheme="majorHAnsi"/>
          <w:sz w:val="20"/>
        </w:rPr>
        <w:t xml:space="preserve">   </w:t>
      </w:r>
      <w:sdt>
        <w:sdtPr>
          <w:rPr>
            <w:rFonts w:asciiTheme="majorHAnsi" w:hAnsiTheme="majorHAnsi" w:cstheme="majorHAnsi"/>
            <w:sz w:val="20"/>
          </w:rPr>
          <w:id w:val="-1045301309"/>
          <w:placeholder>
            <w:docPart w:val="F13A976463D7418A970B4D24E3A199B8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A0F4B85" w14:textId="77777777" w:rsidR="005C5F0C" w:rsidRPr="00716332" w:rsidRDefault="005C5F0C" w:rsidP="005C5F0C">
      <w:pPr>
        <w:spacing w:line="276" w:lineRule="auto"/>
        <w:ind w:left="142" w:right="168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ESTADO CIVIL: 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  <w:sz w:val="20"/>
        </w:rPr>
        <w:t xml:space="preserve">   </w:t>
      </w:r>
      <w:r w:rsidRPr="00716332">
        <w:rPr>
          <w:rFonts w:asciiTheme="majorHAnsi" w:hAnsiTheme="majorHAnsi" w:cstheme="majorHAnsi"/>
          <w:sz w:val="20"/>
        </w:rPr>
        <w:t xml:space="preserve">   </w:t>
      </w:r>
      <w:r>
        <w:rPr>
          <w:rFonts w:asciiTheme="majorHAnsi" w:hAnsiTheme="majorHAnsi" w:cstheme="majorHAnsi"/>
          <w:sz w:val="20"/>
        </w:rPr>
        <w:t xml:space="preserve"> </w:t>
      </w:r>
      <w:r w:rsidRPr="00716332">
        <w:rPr>
          <w:rFonts w:asciiTheme="majorHAnsi" w:hAnsiTheme="majorHAnsi" w:cstheme="majorHAnsi"/>
          <w:sz w:val="20"/>
        </w:rPr>
        <w:t xml:space="preserve">  </w:t>
      </w:r>
      <w:sdt>
        <w:sdtPr>
          <w:rPr>
            <w:rFonts w:asciiTheme="majorHAnsi" w:hAnsiTheme="majorHAnsi" w:cstheme="majorHAnsi"/>
            <w:sz w:val="20"/>
          </w:rPr>
          <w:alias w:val="Estado Civil"/>
          <w:tag w:val="Estado Civil"/>
          <w:id w:val="1962618246"/>
          <w:placeholder>
            <w:docPart w:val="1F771007B0E248ABAD8D6C914A2C9A12"/>
          </w:placeholder>
          <w:showingPlcHdr/>
          <w:dropDownList>
            <w:listItem w:value="Elija un elemento."/>
            <w:listItem w:displayText="Soltero" w:value="Soltero"/>
            <w:listItem w:displayText="Casado" w:value="Casado"/>
            <w:listItem w:displayText="Viudo" w:value="Viudo"/>
            <w:listItem w:displayText="Divorciado" w:value="Divorciado"/>
          </w:dropDownList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Elija un elemento.</w:t>
          </w:r>
        </w:sdtContent>
      </w:sdt>
    </w:p>
    <w:p w14:paraId="47D0FB64" w14:textId="77777777" w:rsidR="005C5F0C" w:rsidRPr="00716332" w:rsidRDefault="005C5F0C" w:rsidP="005C5F0C">
      <w:pPr>
        <w:spacing w:line="276" w:lineRule="auto"/>
        <w:ind w:left="142" w:right="168"/>
        <w:rPr>
          <w:rFonts w:asciiTheme="majorHAnsi" w:hAnsiTheme="majorHAnsi" w:cstheme="majorHAnsi"/>
          <w:b/>
          <w:sz w:val="20"/>
          <w:u w:val="single"/>
        </w:rPr>
      </w:pPr>
      <w:r w:rsidRPr="00716332">
        <w:rPr>
          <w:rFonts w:asciiTheme="majorHAnsi" w:hAnsiTheme="majorHAnsi" w:cstheme="majorHAnsi"/>
          <w:sz w:val="20"/>
        </w:rPr>
        <w:t>PROFESIÓN U OFICIO: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  <w:t xml:space="preserve"> </w:t>
      </w:r>
      <w:r>
        <w:rPr>
          <w:rFonts w:asciiTheme="majorHAnsi" w:hAnsiTheme="majorHAnsi" w:cstheme="majorHAnsi"/>
          <w:sz w:val="20"/>
        </w:rPr>
        <w:t xml:space="preserve">   </w:t>
      </w:r>
      <w:r w:rsidRPr="00716332">
        <w:rPr>
          <w:rFonts w:asciiTheme="majorHAnsi" w:hAnsiTheme="majorHAnsi" w:cstheme="majorHAnsi"/>
          <w:sz w:val="20"/>
        </w:rPr>
        <w:t xml:space="preserve">     </w:t>
      </w:r>
      <w:sdt>
        <w:sdtPr>
          <w:rPr>
            <w:rFonts w:asciiTheme="majorHAnsi" w:hAnsiTheme="majorHAnsi" w:cstheme="majorHAnsi"/>
            <w:sz w:val="20"/>
          </w:rPr>
          <w:id w:val="-1118211079"/>
          <w:placeholder>
            <w:docPart w:val="F13A976463D7418A970B4D24E3A199B8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37490F82" w14:textId="77777777" w:rsidR="005C5F0C" w:rsidRPr="00716332" w:rsidRDefault="005C5F0C" w:rsidP="005C5F0C">
      <w:pPr>
        <w:spacing w:line="276" w:lineRule="auto"/>
        <w:ind w:right="168"/>
        <w:rPr>
          <w:rFonts w:asciiTheme="majorHAnsi" w:hAnsiTheme="majorHAnsi" w:cstheme="majorHAnsi"/>
          <w:b/>
          <w:sz w:val="20"/>
          <w:u w:val="single"/>
        </w:rPr>
      </w:pPr>
      <w:r>
        <w:rPr>
          <w:rFonts w:asciiTheme="majorHAnsi" w:hAnsiTheme="majorHAnsi" w:cstheme="majorHAnsi"/>
          <w:sz w:val="20"/>
        </w:rPr>
        <w:t xml:space="preserve">   </w:t>
      </w:r>
      <w:r w:rsidRPr="00716332">
        <w:rPr>
          <w:rFonts w:asciiTheme="majorHAnsi" w:hAnsiTheme="majorHAnsi" w:cstheme="majorHAnsi"/>
          <w:sz w:val="20"/>
        </w:rPr>
        <w:t>DOMICILIO:</w:t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</w:r>
      <w:r w:rsidRPr="00716332">
        <w:rPr>
          <w:rFonts w:asciiTheme="majorHAnsi" w:hAnsiTheme="majorHAnsi" w:cstheme="majorHAnsi"/>
          <w:sz w:val="20"/>
        </w:rPr>
        <w:tab/>
        <w:t xml:space="preserve">    </w:t>
      </w:r>
      <w:r>
        <w:rPr>
          <w:rFonts w:asciiTheme="majorHAnsi" w:hAnsiTheme="majorHAnsi" w:cstheme="majorHAnsi"/>
          <w:sz w:val="20"/>
        </w:rPr>
        <w:t xml:space="preserve">                  </w:t>
      </w:r>
      <w:r w:rsidRPr="00716332">
        <w:rPr>
          <w:rFonts w:asciiTheme="majorHAnsi" w:hAnsiTheme="majorHAnsi" w:cstheme="majorHAnsi"/>
          <w:sz w:val="20"/>
        </w:rPr>
        <w:t xml:space="preserve">  </w:t>
      </w:r>
      <w:sdt>
        <w:sdtPr>
          <w:rPr>
            <w:rFonts w:asciiTheme="majorHAnsi" w:hAnsiTheme="majorHAnsi" w:cstheme="majorHAnsi"/>
            <w:sz w:val="20"/>
          </w:rPr>
          <w:id w:val="1959368417"/>
          <w:placeholder>
            <w:docPart w:val="F13A976463D7418A970B4D24E3A199B8"/>
          </w:placeholder>
          <w:showingPlcHdr/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08E4C273" w14:textId="77777777" w:rsidR="005C5F0C" w:rsidRPr="00716332" w:rsidRDefault="005C5F0C" w:rsidP="005C5F0C">
      <w:pPr>
        <w:spacing w:line="276" w:lineRule="auto"/>
        <w:ind w:left="142" w:right="168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</w:t>
      </w:r>
    </w:p>
    <w:p w14:paraId="4B046F8C" w14:textId="77777777" w:rsidR="005C5F0C" w:rsidRPr="00716332" w:rsidRDefault="005C5F0C" w:rsidP="005C5F0C">
      <w:pPr>
        <w:spacing w:line="276" w:lineRule="auto"/>
        <w:ind w:left="142" w:right="168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Para los efectos de lo dispuesto en el artículo 4° de la </w:t>
      </w:r>
      <w:r>
        <w:rPr>
          <w:rFonts w:asciiTheme="majorHAnsi" w:hAnsiTheme="majorHAnsi" w:cstheme="majorHAnsi"/>
          <w:sz w:val="20"/>
        </w:rPr>
        <w:t>Ley</w:t>
      </w:r>
      <w:r w:rsidRPr="00716332">
        <w:rPr>
          <w:rFonts w:asciiTheme="majorHAnsi" w:hAnsiTheme="majorHAnsi" w:cstheme="majorHAnsi"/>
          <w:sz w:val="20"/>
        </w:rPr>
        <w:t xml:space="preserve"> N.º 19.886, declaro bajo juramento que no soy funcionario directivo del Servicio Electoral, ni tengo respecto de alguno de dichos directivos la calidad de cónyuge, hijo, adoptado, o pariente hasta el tercer grado de consanguinidad y segundo de afinidad, inclusive.</w:t>
      </w:r>
    </w:p>
    <w:p w14:paraId="0438296D" w14:textId="77777777" w:rsidR="005C5F0C" w:rsidRPr="00716332" w:rsidRDefault="005C5F0C" w:rsidP="005C5F0C">
      <w:pPr>
        <w:spacing w:line="276" w:lineRule="auto"/>
        <w:ind w:left="142" w:right="168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Declaro asimismo bajo juramento que no tengo la calidad de gerente, administrador, representante o director de una sociedad de personas de la que formen parte funcionarios directivos del Servicio Electoral, o personas que tengan la calidad de cónyuge, hijo, adoptado, o pariente hasta el tercer grado de consanguinidad y segundo de afinidad, inclusive, respecto de un directivo del Servicio Electoral; ni de una sociedad comandita por acciones o anónima cerrada en que sean accionistas funcionarios directivos del Servicio Electoral, o personas que tengan la calidad de cónyuge, hijo, adoptado, o pariente hasta el tercer grado de consanguinidad y segundo de afinidad, inclusive, respecto de uno de dichos directivos; ni de una sociedad anónima abierta en que un funcionario directivo del Servicio Electoral, o personas que tengan la calidad de cónyuge, hijo, adoptado, o pariente hasta el tercer grado de consanguinidad y segundo de afinidad, inclusive, respecto de uno de dichos directivos, sea dueño de acciones que representen el 10% o más del capital.</w:t>
      </w:r>
    </w:p>
    <w:p w14:paraId="7999ECB9" w14:textId="77777777" w:rsidR="005C5F0C" w:rsidRPr="00716332" w:rsidRDefault="005C5F0C" w:rsidP="005C5F0C">
      <w:pPr>
        <w:spacing w:line="276" w:lineRule="auto"/>
        <w:ind w:left="142" w:right="168"/>
        <w:jc w:val="both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Finalmente, declaro también bajo juramento que no he sido condenado por prácticas antisindicales o infracción a los derechos fundamentales del trabajador, dentro de los 2 años anteriores.</w:t>
      </w:r>
    </w:p>
    <w:p w14:paraId="211B62E7" w14:textId="77777777" w:rsidR="005C5F0C" w:rsidRDefault="005C5F0C" w:rsidP="005C5F0C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57E1CEC9" w14:textId="77777777" w:rsidR="00767BBC" w:rsidRDefault="00767BBC" w:rsidP="005C5F0C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441FBDE5" w14:textId="77777777" w:rsidR="00767BBC" w:rsidRDefault="00767BBC" w:rsidP="005C5F0C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6B5FF90F" w14:textId="77777777" w:rsidR="00767BBC" w:rsidRDefault="00767BBC" w:rsidP="005C5F0C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1E09382A" w14:textId="77777777" w:rsidR="00767BBC" w:rsidRPr="00716332" w:rsidRDefault="00767BBC" w:rsidP="005C5F0C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32AE0EC3" w14:textId="77777777" w:rsidR="005C5F0C" w:rsidRPr="00716332" w:rsidRDefault="005C5F0C" w:rsidP="005C5F0C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5A791652" w14:textId="77777777" w:rsidR="005C5F0C" w:rsidRPr="00716332" w:rsidRDefault="005C5F0C" w:rsidP="005C5F0C">
      <w:pPr>
        <w:spacing w:line="276" w:lineRule="auto"/>
        <w:ind w:left="709" w:right="168"/>
        <w:rPr>
          <w:rFonts w:asciiTheme="majorHAnsi" w:hAnsiTheme="majorHAnsi" w:cstheme="majorHAnsi"/>
          <w:sz w:val="20"/>
        </w:rPr>
      </w:pPr>
    </w:p>
    <w:p w14:paraId="725A2C91" w14:textId="77777777" w:rsidR="005C5F0C" w:rsidRPr="00716332" w:rsidRDefault="009719F9" w:rsidP="005C5F0C">
      <w:pPr>
        <w:spacing w:line="276" w:lineRule="auto"/>
        <w:ind w:left="709" w:right="168"/>
        <w:jc w:val="center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134532337"/>
          <w:placeholder>
            <w:docPart w:val="E789A2B328C3486BA1F4122DB330428A"/>
          </w:placeholder>
          <w:showingPlcHdr/>
        </w:sdtPr>
        <w:sdtEndPr/>
        <w:sdtContent>
          <w:r w:rsidR="005C5F0C"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4EF44CC1" w14:textId="4F652A05" w:rsidR="005C5F0C" w:rsidRDefault="005C5F0C" w:rsidP="00767BBC">
      <w:pPr>
        <w:jc w:val="center"/>
      </w:pPr>
      <w:r w:rsidRPr="00716332">
        <w:t>NOMBRE Y FIRMA</w:t>
      </w:r>
    </w:p>
    <w:p w14:paraId="70F09C12" w14:textId="77777777" w:rsidR="00767BBC" w:rsidRDefault="00767BBC" w:rsidP="00767BBC">
      <w:pPr>
        <w:jc w:val="center"/>
      </w:pPr>
    </w:p>
    <w:p w14:paraId="6CCFC927" w14:textId="77777777" w:rsidR="00B417AA" w:rsidRDefault="00B417AA" w:rsidP="00767BBC">
      <w:pPr>
        <w:jc w:val="center"/>
      </w:pPr>
    </w:p>
    <w:p w14:paraId="0AC3F4E1" w14:textId="77777777" w:rsidR="00B417AA" w:rsidRDefault="00B417AA" w:rsidP="00767BBC">
      <w:pPr>
        <w:jc w:val="center"/>
      </w:pPr>
    </w:p>
    <w:p w14:paraId="4505A01E" w14:textId="77777777" w:rsidR="00B417AA" w:rsidRDefault="00B417AA" w:rsidP="00767BBC">
      <w:pPr>
        <w:jc w:val="center"/>
      </w:pPr>
    </w:p>
    <w:p w14:paraId="2B3D799E" w14:textId="77777777" w:rsidR="00B417AA" w:rsidRDefault="00B417AA" w:rsidP="00767BBC">
      <w:pPr>
        <w:jc w:val="center"/>
      </w:pPr>
    </w:p>
    <w:p w14:paraId="22173DE2" w14:textId="77777777" w:rsidR="00B417AA" w:rsidRDefault="00B417AA" w:rsidP="00767BBC">
      <w:pPr>
        <w:jc w:val="center"/>
      </w:pPr>
    </w:p>
    <w:p w14:paraId="5460D5D6" w14:textId="77777777" w:rsidR="00B417AA" w:rsidRDefault="00B417AA" w:rsidP="00767BBC">
      <w:pPr>
        <w:jc w:val="center"/>
      </w:pPr>
    </w:p>
    <w:p w14:paraId="65D1A760" w14:textId="77777777" w:rsidR="00B417AA" w:rsidRDefault="00B417AA" w:rsidP="00767BBC">
      <w:pPr>
        <w:jc w:val="center"/>
      </w:pPr>
    </w:p>
    <w:p w14:paraId="73E8A6C8" w14:textId="77777777" w:rsidR="00B417AA" w:rsidRPr="00716332" w:rsidRDefault="00B417AA" w:rsidP="00767BBC">
      <w:pPr>
        <w:jc w:val="center"/>
      </w:pPr>
    </w:p>
    <w:p w14:paraId="6B39C4D3" w14:textId="52357CDA" w:rsidR="00BA69C0" w:rsidRPr="00716332" w:rsidRDefault="00BA69C0" w:rsidP="002557A8">
      <w:pPr>
        <w:pStyle w:val="Ttulo1"/>
        <w:numPr>
          <w:ilvl w:val="0"/>
          <w:numId w:val="0"/>
        </w:numPr>
        <w:ind w:left="218"/>
      </w:pPr>
      <w:bookmarkStart w:id="6" w:name="_ANEXO_N__7"/>
      <w:bookmarkStart w:id="7" w:name="_Ref138344086"/>
      <w:bookmarkStart w:id="8" w:name="_Toc141975295"/>
      <w:bookmarkEnd w:id="6"/>
      <w:r w:rsidRPr="00BB51DD">
        <w:lastRenderedPageBreak/>
        <w:t xml:space="preserve">ANEXO </w:t>
      </w:r>
      <w:proofErr w:type="spellStart"/>
      <w:r w:rsidR="00411BD8">
        <w:t>N°</w:t>
      </w:r>
      <w:proofErr w:type="spellEnd"/>
      <w:r w:rsidRPr="00BB51DD">
        <w:t xml:space="preserve"> 4 OFERTA ECONÓMICA DETALLADA</w:t>
      </w:r>
      <w:bookmarkEnd w:id="7"/>
      <w:bookmarkEnd w:id="8"/>
    </w:p>
    <w:p w14:paraId="47634FA7" w14:textId="77777777" w:rsidR="003E3D5A" w:rsidRDefault="003E3D5A" w:rsidP="00BA69C0">
      <w:pPr>
        <w:spacing w:line="276" w:lineRule="auto"/>
        <w:ind w:right="528" w:firstLine="1701"/>
        <w:jc w:val="right"/>
        <w:rPr>
          <w:rFonts w:asciiTheme="majorHAnsi" w:hAnsiTheme="majorHAnsi" w:cstheme="majorHAnsi"/>
          <w:sz w:val="20"/>
        </w:rPr>
      </w:pPr>
    </w:p>
    <w:p w14:paraId="2794C9D0" w14:textId="6C45A8A2" w:rsidR="00BA69C0" w:rsidRPr="00716332" w:rsidRDefault="00BA69C0" w:rsidP="00BA69C0">
      <w:pPr>
        <w:spacing w:line="276" w:lineRule="auto"/>
        <w:ind w:right="528" w:firstLine="1701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 xml:space="preserve">  Santiago,</w:t>
      </w:r>
      <w:sdt>
        <w:sdtPr>
          <w:rPr>
            <w:rFonts w:asciiTheme="majorHAnsi" w:hAnsiTheme="majorHAnsi" w:cstheme="majorHAnsi"/>
            <w:sz w:val="20"/>
          </w:rPr>
          <w:id w:val="726723387"/>
          <w:placeholder>
            <w:docPart w:val="A642F61F43554C1691F164057A95A717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120EEAEF" w14:textId="77777777" w:rsidR="00BA69C0" w:rsidRPr="00716332" w:rsidRDefault="00BA69C0" w:rsidP="00BA69C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SEÑORES,</w:t>
      </w:r>
    </w:p>
    <w:p w14:paraId="61579968" w14:textId="77777777" w:rsidR="00BA69C0" w:rsidRPr="00716332" w:rsidRDefault="00BA69C0" w:rsidP="00BA69C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78A508AA" w14:textId="77777777" w:rsidR="00BA69C0" w:rsidRPr="00716332" w:rsidRDefault="00BA69C0" w:rsidP="00BA69C0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  <w:u w:val="single"/>
        </w:rPr>
      </w:pPr>
      <w:r w:rsidRPr="00716332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6E4A5273" w14:textId="77777777" w:rsidR="00BA69C0" w:rsidRPr="00716332" w:rsidRDefault="00BA69C0" w:rsidP="00BA69C0">
      <w:pPr>
        <w:pStyle w:val="Textoindependiente"/>
        <w:tabs>
          <w:tab w:val="left" w:leader="dot" w:pos="8513"/>
        </w:tabs>
        <w:ind w:right="664"/>
        <w:rPr>
          <w:rFonts w:asciiTheme="majorHAnsi" w:hAnsiTheme="majorHAnsi" w:cstheme="majorHAnsi"/>
        </w:rPr>
      </w:pPr>
    </w:p>
    <w:p w14:paraId="3449E6CF" w14:textId="48971C9B" w:rsidR="00BA69C0" w:rsidRPr="00793516" w:rsidRDefault="00BA69C0" w:rsidP="00BA69C0">
      <w:pPr>
        <w:spacing w:after="160" w:line="259" w:lineRule="auto"/>
        <w:rPr>
          <w:rFonts w:asciiTheme="majorHAnsi" w:hAnsiTheme="majorHAnsi" w:cstheme="majorHAnsi"/>
        </w:rPr>
      </w:pPr>
      <w:r w:rsidRPr="00793516">
        <w:rPr>
          <w:rFonts w:asciiTheme="majorHAnsi" w:hAnsiTheme="majorHAnsi" w:cstheme="majorHAnsi"/>
        </w:rPr>
        <w:t xml:space="preserve">En representación de la empresa </w:t>
      </w:r>
      <w:sdt>
        <w:sdtPr>
          <w:rPr>
            <w:rFonts w:asciiTheme="majorHAnsi" w:hAnsiTheme="majorHAnsi" w:cstheme="majorHAnsi"/>
          </w:rPr>
          <w:id w:val="-118697135"/>
          <w:placeholder>
            <w:docPart w:val="098BCAF65EA3444B90C9AAF062294469"/>
          </w:placeholder>
          <w:showingPlcHdr/>
        </w:sdtPr>
        <w:sdtEndPr/>
        <w:sdtContent>
          <w:r w:rsidRPr="00793516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  <w:r w:rsidRPr="00793516">
        <w:rPr>
          <w:rFonts w:asciiTheme="majorHAnsi" w:hAnsiTheme="majorHAnsi" w:cstheme="majorHAnsi"/>
        </w:rPr>
        <w:t xml:space="preserve">, R.U.T. </w:t>
      </w:r>
      <w:sdt>
        <w:sdtPr>
          <w:rPr>
            <w:rFonts w:asciiTheme="majorHAnsi" w:hAnsiTheme="majorHAnsi" w:cstheme="majorHAnsi"/>
          </w:rPr>
          <w:id w:val="-2048588092"/>
          <w:placeholder>
            <w:docPart w:val="098BCAF65EA3444B90C9AAF062294469"/>
          </w:placeholder>
          <w:showingPlcHdr/>
        </w:sdtPr>
        <w:sdtEndPr/>
        <w:sdtContent>
          <w:r w:rsidRPr="00793516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  <w:r w:rsidRPr="00793516">
        <w:rPr>
          <w:rFonts w:asciiTheme="majorHAnsi" w:hAnsiTheme="majorHAnsi" w:cstheme="majorHAnsi"/>
        </w:rPr>
        <w:t>, se presenta la siguiente oferta económica</w:t>
      </w:r>
      <w:r>
        <w:rPr>
          <w:rStyle w:val="Refdenotaalpie"/>
          <w:rFonts w:asciiTheme="majorHAnsi" w:hAnsiTheme="majorHAnsi" w:cstheme="majorHAnsi"/>
        </w:rPr>
        <w:footnoteReference w:id="2"/>
      </w:r>
      <w:r w:rsidRPr="00793516">
        <w:rPr>
          <w:rFonts w:asciiTheme="majorHAnsi" w:hAnsiTheme="majorHAnsi" w:cstheme="majorHAnsi"/>
        </w:rPr>
        <w:t>:</w:t>
      </w:r>
    </w:p>
    <w:p w14:paraId="1558D171" w14:textId="027EFD9C" w:rsidR="00B706CE" w:rsidRDefault="00B706CE" w:rsidP="003503D9">
      <w:pPr>
        <w:tabs>
          <w:tab w:val="left" w:pos="1680"/>
        </w:tabs>
        <w:spacing w:line="276" w:lineRule="auto"/>
        <w:rPr>
          <w:rFonts w:asciiTheme="majorHAnsi" w:hAnsiTheme="majorHAnsi" w:cs="Arial"/>
          <w:color w:val="000000"/>
          <w:lang w:val="es-ES_tradnl"/>
        </w:rPr>
      </w:pPr>
    </w:p>
    <w:p w14:paraId="5F3DE8FC" w14:textId="69D3BC89" w:rsidR="00671DAD" w:rsidRDefault="00671DAD" w:rsidP="00B706CE">
      <w:pPr>
        <w:tabs>
          <w:tab w:val="left" w:pos="1680"/>
        </w:tabs>
        <w:spacing w:line="276" w:lineRule="auto"/>
        <w:jc w:val="center"/>
        <w:rPr>
          <w:rFonts w:asciiTheme="majorHAnsi" w:hAnsiTheme="majorHAnsi" w:cs="Arial"/>
          <w:color w:val="000000"/>
          <w:lang w:val="es-ES_tradnl"/>
        </w:rPr>
      </w:pPr>
    </w:p>
    <w:p w14:paraId="4148E1E6" w14:textId="77777777" w:rsidR="004F60FD" w:rsidRDefault="004F60FD" w:rsidP="00B706CE">
      <w:pPr>
        <w:tabs>
          <w:tab w:val="left" w:pos="1680"/>
        </w:tabs>
        <w:spacing w:line="276" w:lineRule="auto"/>
        <w:jc w:val="center"/>
        <w:rPr>
          <w:rFonts w:asciiTheme="majorHAnsi" w:hAnsiTheme="majorHAnsi" w:cs="Arial"/>
          <w:color w:val="000000"/>
          <w:lang w:val="es-ES_tradnl"/>
        </w:rPr>
      </w:pPr>
    </w:p>
    <w:p w14:paraId="030D704C" w14:textId="0F9CDC55" w:rsidR="004F60FD" w:rsidRDefault="004F60FD" w:rsidP="00B706CE">
      <w:pPr>
        <w:tabs>
          <w:tab w:val="left" w:pos="1680"/>
        </w:tabs>
        <w:spacing w:line="276" w:lineRule="auto"/>
        <w:jc w:val="center"/>
        <w:rPr>
          <w:rFonts w:asciiTheme="majorHAnsi" w:hAnsiTheme="majorHAnsi" w:cs="Arial"/>
          <w:color w:val="000000"/>
          <w:lang w:val="es-ES_tradnl"/>
        </w:rPr>
      </w:pPr>
    </w:p>
    <w:p w14:paraId="701B30B3" w14:textId="77777777" w:rsidR="004F60FD" w:rsidRDefault="004F60FD" w:rsidP="00B706CE">
      <w:pPr>
        <w:tabs>
          <w:tab w:val="left" w:pos="1680"/>
        </w:tabs>
        <w:spacing w:line="276" w:lineRule="auto"/>
        <w:jc w:val="center"/>
        <w:rPr>
          <w:rFonts w:asciiTheme="majorHAnsi" w:hAnsiTheme="majorHAnsi" w:cs="Arial"/>
          <w:color w:val="000000"/>
          <w:lang w:val="es-ES_tradnl"/>
        </w:rPr>
      </w:pPr>
    </w:p>
    <w:bookmarkStart w:id="9" w:name="_MON_1752910014"/>
    <w:bookmarkEnd w:id="9"/>
    <w:p w14:paraId="697431C6" w14:textId="4B5B07F5" w:rsidR="004F60FD" w:rsidRDefault="00BD0579" w:rsidP="00B706CE">
      <w:pPr>
        <w:tabs>
          <w:tab w:val="left" w:pos="1680"/>
        </w:tabs>
        <w:spacing w:line="276" w:lineRule="auto"/>
        <w:jc w:val="center"/>
        <w:rPr>
          <w:rFonts w:asciiTheme="majorHAnsi" w:hAnsiTheme="majorHAnsi" w:cs="Arial"/>
          <w:color w:val="000000"/>
          <w:lang w:val="es-ES_tradnl"/>
        </w:rPr>
      </w:pPr>
      <w:r>
        <w:rPr>
          <w:rFonts w:asciiTheme="majorHAnsi" w:hAnsiTheme="majorHAnsi" w:cs="Arial"/>
          <w:color w:val="000000"/>
          <w:lang w:val="es-ES_tradnl"/>
        </w:rPr>
        <w:object w:dxaOrig="1520" w:dyaOrig="987" w14:anchorId="5F367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1" o:title=""/>
          </v:shape>
          <o:OLEObject Type="Embed" ProgID="Excel.Sheet.12" ShapeID="_x0000_i1025" DrawAspect="Icon" ObjectID="_1754295751" r:id="rId12"/>
        </w:object>
      </w:r>
    </w:p>
    <w:p w14:paraId="6225EDCF" w14:textId="77777777" w:rsidR="004F60FD" w:rsidRDefault="004F60FD" w:rsidP="00B706CE">
      <w:pPr>
        <w:tabs>
          <w:tab w:val="left" w:pos="1680"/>
        </w:tabs>
        <w:spacing w:line="276" w:lineRule="auto"/>
        <w:jc w:val="center"/>
        <w:rPr>
          <w:rFonts w:asciiTheme="majorHAnsi" w:hAnsiTheme="majorHAnsi" w:cs="Arial"/>
          <w:color w:val="000000"/>
          <w:lang w:val="es-ES_tradnl"/>
        </w:rPr>
      </w:pPr>
    </w:p>
    <w:p w14:paraId="638FDE7F" w14:textId="77777777" w:rsidR="004F60FD" w:rsidRDefault="004F60FD" w:rsidP="00B706CE">
      <w:pPr>
        <w:tabs>
          <w:tab w:val="left" w:pos="1680"/>
        </w:tabs>
        <w:spacing w:line="276" w:lineRule="auto"/>
        <w:jc w:val="center"/>
        <w:rPr>
          <w:rFonts w:asciiTheme="majorHAnsi" w:hAnsiTheme="majorHAnsi" w:cs="Arial"/>
          <w:color w:val="000000"/>
          <w:lang w:val="es-ES_tradnl"/>
        </w:rPr>
      </w:pPr>
    </w:p>
    <w:p w14:paraId="46CD6B92" w14:textId="77777777" w:rsidR="00AF39C6" w:rsidRDefault="00AF39C6" w:rsidP="00B706CE">
      <w:pPr>
        <w:tabs>
          <w:tab w:val="left" w:pos="1680"/>
        </w:tabs>
        <w:spacing w:line="276" w:lineRule="auto"/>
        <w:jc w:val="center"/>
        <w:rPr>
          <w:rFonts w:asciiTheme="majorHAnsi" w:hAnsiTheme="majorHAnsi" w:cs="Arial"/>
          <w:color w:val="000000"/>
          <w:lang w:val="es-ES_tradnl"/>
        </w:rPr>
      </w:pPr>
    </w:p>
    <w:p w14:paraId="35567FE4" w14:textId="77777777" w:rsidR="00AF39C6" w:rsidRDefault="00AF39C6" w:rsidP="00B706CE">
      <w:pPr>
        <w:tabs>
          <w:tab w:val="left" w:pos="1680"/>
        </w:tabs>
        <w:spacing w:line="276" w:lineRule="auto"/>
        <w:jc w:val="center"/>
        <w:rPr>
          <w:rFonts w:asciiTheme="majorHAnsi" w:hAnsiTheme="majorHAnsi" w:cs="Arial"/>
          <w:color w:val="000000"/>
          <w:lang w:val="es-ES_tradnl"/>
        </w:rPr>
      </w:pPr>
    </w:p>
    <w:p w14:paraId="56228B66" w14:textId="77777777" w:rsidR="00671DAD" w:rsidRDefault="00671DAD" w:rsidP="00126713">
      <w:pPr>
        <w:jc w:val="center"/>
        <w:rPr>
          <w:lang w:val="es-ES_tradnl"/>
        </w:rPr>
      </w:pPr>
    </w:p>
    <w:p w14:paraId="1892C07A" w14:textId="77777777" w:rsidR="00C6343B" w:rsidRDefault="00C6343B" w:rsidP="00126713">
      <w:pPr>
        <w:jc w:val="center"/>
        <w:rPr>
          <w:lang w:val="es-ES_tradnl"/>
        </w:rPr>
      </w:pPr>
    </w:p>
    <w:p w14:paraId="7D49D961" w14:textId="3CB23B97" w:rsidR="00BA69C0" w:rsidRPr="00716332" w:rsidRDefault="009719F9" w:rsidP="00126713">
      <w:pPr>
        <w:jc w:val="center"/>
        <w:rPr>
          <w:rFonts w:cstheme="majorHAnsi"/>
          <w:sz w:val="20"/>
        </w:rPr>
      </w:pPr>
      <w:sdt>
        <w:sdtPr>
          <w:rPr>
            <w:rFonts w:cstheme="majorHAnsi"/>
            <w:sz w:val="20"/>
          </w:rPr>
          <w:id w:val="-840546188"/>
          <w:placeholder>
            <w:docPart w:val="E50198077402419B9E8DB08DA31FA0A2"/>
          </w:placeholder>
          <w:showingPlcHdr/>
        </w:sdtPr>
        <w:sdtEndPr/>
        <w:sdtContent>
          <w:r w:rsidR="00BA69C0"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15256556" w14:textId="77777777" w:rsidR="00BA69C0" w:rsidRDefault="00BA69C0" w:rsidP="00126713">
      <w:pPr>
        <w:jc w:val="center"/>
        <w:rPr>
          <w:rFonts w:cstheme="majorHAnsi"/>
          <w:sz w:val="20"/>
        </w:rPr>
      </w:pPr>
      <w:r w:rsidRPr="00716332">
        <w:rPr>
          <w:rFonts w:cstheme="majorHAnsi"/>
          <w:sz w:val="20"/>
        </w:rPr>
        <w:t>NOMBRE Y FIRMA</w:t>
      </w:r>
    </w:p>
    <w:p w14:paraId="6EE29C49" w14:textId="77777777" w:rsidR="00C6343B" w:rsidRDefault="00C6343B" w:rsidP="00126713">
      <w:pPr>
        <w:jc w:val="center"/>
        <w:rPr>
          <w:rFonts w:cstheme="majorHAnsi"/>
          <w:sz w:val="20"/>
        </w:rPr>
      </w:pPr>
    </w:p>
    <w:p w14:paraId="3E0C9F90" w14:textId="77777777" w:rsidR="00C6343B" w:rsidRDefault="00C6343B" w:rsidP="00126713">
      <w:pPr>
        <w:jc w:val="center"/>
        <w:rPr>
          <w:rFonts w:cstheme="majorHAnsi"/>
          <w:sz w:val="20"/>
        </w:rPr>
      </w:pPr>
    </w:p>
    <w:p w14:paraId="3CA1DD70" w14:textId="77777777" w:rsidR="00C6343B" w:rsidRDefault="00C6343B" w:rsidP="00126713">
      <w:pPr>
        <w:jc w:val="center"/>
        <w:rPr>
          <w:rFonts w:cstheme="majorHAnsi"/>
          <w:sz w:val="20"/>
        </w:rPr>
      </w:pPr>
    </w:p>
    <w:p w14:paraId="561FAF05" w14:textId="77777777" w:rsidR="00C6343B" w:rsidRDefault="00C6343B" w:rsidP="00126713">
      <w:pPr>
        <w:jc w:val="center"/>
        <w:rPr>
          <w:rFonts w:cstheme="majorHAnsi"/>
          <w:sz w:val="20"/>
        </w:rPr>
      </w:pPr>
    </w:p>
    <w:p w14:paraId="0539CB88" w14:textId="77777777" w:rsidR="00C6343B" w:rsidRPr="00716332" w:rsidRDefault="00C6343B" w:rsidP="00126713">
      <w:pPr>
        <w:jc w:val="center"/>
        <w:rPr>
          <w:rFonts w:cstheme="majorHAnsi"/>
          <w:sz w:val="20"/>
        </w:rPr>
      </w:pPr>
    </w:p>
    <w:p w14:paraId="710BBD44" w14:textId="468020D4" w:rsidR="00C6343B" w:rsidRPr="00ED728A" w:rsidRDefault="00C6343B" w:rsidP="00C6343B">
      <w:pPr>
        <w:widowControl/>
        <w:adjustRightInd w:val="0"/>
        <w:spacing w:line="276" w:lineRule="auto"/>
        <w:ind w:right="322"/>
        <w:jc w:val="both"/>
        <w:rPr>
          <w:rFonts w:asciiTheme="majorHAnsi" w:hAnsiTheme="majorHAnsi" w:cstheme="majorHAnsi"/>
          <w:b/>
          <w:bCs/>
        </w:rPr>
      </w:pPr>
      <w:r w:rsidRPr="00ED728A">
        <w:rPr>
          <w:rFonts w:asciiTheme="majorHAnsi" w:hAnsiTheme="majorHAnsi" w:cstheme="majorHAnsi"/>
          <w:b/>
          <w:bCs/>
        </w:rPr>
        <w:t>*Las cantidades estimadas indicadas en el archivo Excel contemplan lo referido al periodo 2023</w:t>
      </w:r>
      <w:r w:rsidR="00ED728A">
        <w:rPr>
          <w:rFonts w:asciiTheme="majorHAnsi" w:hAnsiTheme="majorHAnsi" w:cstheme="majorHAnsi"/>
          <w:b/>
          <w:bCs/>
        </w:rPr>
        <w:t xml:space="preserve"> </w:t>
      </w:r>
      <w:r w:rsidRPr="00ED728A">
        <w:rPr>
          <w:rFonts w:asciiTheme="majorHAnsi" w:hAnsiTheme="majorHAnsi" w:cstheme="majorHAnsi"/>
          <w:b/>
          <w:bCs/>
        </w:rPr>
        <w:t xml:space="preserve">-2025, sin embargo, el precio ofertado por el proveedor será considerado solo para los años 2023 y 2024. Para el año 2025 se reajustarán los precios de acuerdo con lo establecido en el </w:t>
      </w:r>
      <w:r w:rsidRPr="004A7726">
        <w:rPr>
          <w:rFonts w:asciiTheme="majorHAnsi" w:hAnsiTheme="majorHAnsi" w:cstheme="majorHAnsi"/>
          <w:b/>
          <w:bCs/>
          <w:highlight w:val="lightGray"/>
        </w:rPr>
        <w:t xml:space="preserve">punto </w:t>
      </w:r>
      <w:r w:rsidR="004A7726" w:rsidRPr="004A7726">
        <w:rPr>
          <w:rFonts w:asciiTheme="majorHAnsi" w:hAnsiTheme="majorHAnsi" w:cstheme="majorHAnsi"/>
          <w:b/>
          <w:bCs/>
          <w:highlight w:val="lightGray"/>
        </w:rPr>
        <w:fldChar w:fldCharType="begin"/>
      </w:r>
      <w:r w:rsidR="004A7726" w:rsidRPr="004A7726">
        <w:rPr>
          <w:rFonts w:asciiTheme="majorHAnsi" w:hAnsiTheme="majorHAnsi" w:cstheme="majorHAnsi"/>
          <w:b/>
          <w:bCs/>
          <w:highlight w:val="lightGray"/>
        </w:rPr>
        <w:instrText xml:space="preserve"> REF _Ref142295616 \r \h </w:instrText>
      </w:r>
      <w:r w:rsidR="004A7726">
        <w:rPr>
          <w:rFonts w:asciiTheme="majorHAnsi" w:hAnsiTheme="majorHAnsi" w:cstheme="majorHAnsi"/>
          <w:b/>
          <w:bCs/>
          <w:highlight w:val="lightGray"/>
        </w:rPr>
        <w:instrText xml:space="preserve"> \* MERGEFORMAT </w:instrText>
      </w:r>
      <w:r w:rsidR="004A7726" w:rsidRPr="004A7726">
        <w:rPr>
          <w:rFonts w:asciiTheme="majorHAnsi" w:hAnsiTheme="majorHAnsi" w:cstheme="majorHAnsi"/>
          <w:b/>
          <w:bCs/>
          <w:highlight w:val="lightGray"/>
        </w:rPr>
      </w:r>
      <w:r w:rsidR="004A7726" w:rsidRPr="004A7726">
        <w:rPr>
          <w:rFonts w:asciiTheme="majorHAnsi" w:hAnsiTheme="majorHAnsi" w:cstheme="majorHAnsi"/>
          <w:b/>
          <w:bCs/>
          <w:highlight w:val="lightGray"/>
        </w:rPr>
        <w:fldChar w:fldCharType="separate"/>
      </w:r>
      <w:r w:rsidR="00F753F6">
        <w:rPr>
          <w:rFonts w:asciiTheme="majorHAnsi" w:hAnsiTheme="majorHAnsi" w:cstheme="majorHAnsi"/>
          <w:b/>
          <w:bCs/>
          <w:highlight w:val="lightGray"/>
        </w:rPr>
        <w:t>28</w:t>
      </w:r>
      <w:r w:rsidR="004A7726" w:rsidRPr="004A7726">
        <w:rPr>
          <w:rFonts w:asciiTheme="majorHAnsi" w:hAnsiTheme="majorHAnsi" w:cstheme="majorHAnsi"/>
          <w:b/>
          <w:bCs/>
          <w:highlight w:val="lightGray"/>
        </w:rPr>
        <w:fldChar w:fldCharType="end"/>
      </w:r>
      <w:r w:rsidRPr="00ED728A">
        <w:rPr>
          <w:rFonts w:asciiTheme="majorHAnsi" w:hAnsiTheme="majorHAnsi" w:cstheme="majorHAnsi"/>
          <w:b/>
          <w:bCs/>
        </w:rPr>
        <w:t xml:space="preserve"> de las Bases Administrativas.</w:t>
      </w:r>
      <w:r w:rsidR="00A9738D">
        <w:rPr>
          <w:rFonts w:asciiTheme="majorHAnsi" w:hAnsiTheme="majorHAnsi" w:cstheme="majorHAnsi"/>
          <w:b/>
          <w:bCs/>
        </w:rPr>
        <w:t xml:space="preserve"> </w:t>
      </w:r>
    </w:p>
    <w:p w14:paraId="56AD5AE6" w14:textId="77777777" w:rsidR="00BA69C0" w:rsidRPr="00716332" w:rsidRDefault="00BA69C0" w:rsidP="00126713">
      <w:pPr>
        <w:jc w:val="center"/>
        <w:rPr>
          <w:rFonts w:cstheme="majorHAnsi"/>
          <w:sz w:val="20"/>
        </w:rPr>
      </w:pPr>
      <w:r w:rsidRPr="00716332">
        <w:rPr>
          <w:rFonts w:cstheme="majorHAnsi"/>
          <w:sz w:val="20"/>
        </w:rPr>
        <w:br w:type="page"/>
      </w:r>
    </w:p>
    <w:p w14:paraId="46DED9C3" w14:textId="7551D4AD" w:rsidR="00BA69C0" w:rsidRPr="00716332" w:rsidRDefault="00BA69C0" w:rsidP="002557A8">
      <w:pPr>
        <w:pStyle w:val="Ttulo1"/>
        <w:numPr>
          <w:ilvl w:val="0"/>
          <w:numId w:val="0"/>
        </w:numPr>
        <w:ind w:left="218"/>
      </w:pPr>
      <w:bookmarkStart w:id="10" w:name="_ANEXO_N__6"/>
      <w:bookmarkStart w:id="11" w:name="_Ref139291017"/>
      <w:bookmarkStart w:id="12" w:name="_Ref139292531"/>
      <w:bookmarkStart w:id="13" w:name="_Ref139292647"/>
      <w:bookmarkStart w:id="14" w:name="_Ref139293037"/>
      <w:bookmarkStart w:id="15" w:name="_Ref139293048"/>
      <w:bookmarkStart w:id="16" w:name="_Ref139293058"/>
      <w:bookmarkStart w:id="17" w:name="_Ref139293096"/>
      <w:bookmarkStart w:id="18" w:name="_Ref139297393"/>
      <w:bookmarkStart w:id="19" w:name="_Ref139298077"/>
      <w:bookmarkStart w:id="20" w:name="_Ref139298145"/>
      <w:bookmarkStart w:id="21" w:name="_Ref139354700"/>
      <w:bookmarkStart w:id="22" w:name="_Toc141975296"/>
      <w:bookmarkEnd w:id="10"/>
      <w:r w:rsidRPr="00BB51DD">
        <w:lastRenderedPageBreak/>
        <w:t xml:space="preserve">ANEXO </w:t>
      </w:r>
      <w:proofErr w:type="spellStart"/>
      <w:r w:rsidR="00411BD8">
        <w:t>N°</w:t>
      </w:r>
      <w:proofErr w:type="spellEnd"/>
      <w:r w:rsidRPr="00BB51DD">
        <w:t xml:space="preserve"> </w:t>
      </w:r>
      <w:r w:rsidR="006279F8">
        <w:t>5</w:t>
      </w:r>
      <w:r w:rsidRPr="00BB51DD">
        <w:t xml:space="preserve"> </w:t>
      </w:r>
      <w:r>
        <w:t>CARTA GANTT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CBAF1D0" w14:textId="53850E68" w:rsidR="00BA69C0" w:rsidRPr="00B20002" w:rsidRDefault="00BA69C0" w:rsidP="00BA69C0">
      <w:pPr>
        <w:widowControl/>
        <w:adjustRightInd w:val="0"/>
        <w:spacing w:line="276" w:lineRule="auto"/>
        <w:ind w:right="39"/>
        <w:jc w:val="both"/>
        <w:rPr>
          <w:rFonts w:eastAsiaTheme="minorHAnsi"/>
          <w:color w:val="000000"/>
          <w:sz w:val="20"/>
          <w:szCs w:val="20"/>
          <w:lang w:val="es-CL"/>
        </w:rPr>
      </w:pPr>
    </w:p>
    <w:p w14:paraId="2DC698B7" w14:textId="77777777" w:rsidR="008F1F2B" w:rsidRPr="00716332" w:rsidRDefault="008F1F2B" w:rsidP="008F1F2B">
      <w:pPr>
        <w:spacing w:line="276" w:lineRule="auto"/>
        <w:ind w:right="528" w:firstLine="1701"/>
        <w:jc w:val="right"/>
        <w:rPr>
          <w:rFonts w:asciiTheme="majorHAnsi" w:hAnsiTheme="majorHAnsi" w:cstheme="majorHAnsi"/>
          <w:sz w:val="20"/>
        </w:rPr>
      </w:pPr>
      <w:r w:rsidRPr="00716332">
        <w:rPr>
          <w:rFonts w:asciiTheme="majorHAnsi" w:hAnsiTheme="majorHAnsi" w:cstheme="majorHAnsi"/>
          <w:sz w:val="20"/>
        </w:rPr>
        <w:t>Santiago,</w:t>
      </w:r>
      <w:sdt>
        <w:sdtPr>
          <w:rPr>
            <w:rFonts w:asciiTheme="majorHAnsi" w:hAnsiTheme="majorHAnsi" w:cstheme="majorHAnsi"/>
            <w:sz w:val="20"/>
          </w:rPr>
          <w:id w:val="-1764446167"/>
          <w:placeholder>
            <w:docPart w:val="8601463AC9FE4BA4ABBBECC1381A24DB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aquí o pulse para escribir una fecha.</w:t>
          </w:r>
        </w:sdtContent>
      </w:sdt>
    </w:p>
    <w:p w14:paraId="36DD6B70" w14:textId="77777777" w:rsidR="008F1F2B" w:rsidRPr="00716332" w:rsidRDefault="008F1F2B" w:rsidP="008F1F2B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SEÑORES,</w:t>
      </w:r>
    </w:p>
    <w:p w14:paraId="676F820D" w14:textId="77777777" w:rsidR="008F1F2B" w:rsidRPr="00716332" w:rsidRDefault="008F1F2B" w:rsidP="008F1F2B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</w:rPr>
      </w:pPr>
      <w:r w:rsidRPr="00716332">
        <w:rPr>
          <w:rFonts w:asciiTheme="majorHAnsi" w:hAnsiTheme="majorHAnsi" w:cstheme="majorHAnsi"/>
          <w:b/>
          <w:bCs/>
          <w:sz w:val="20"/>
        </w:rPr>
        <w:t>SERVICIO ELECTORAL</w:t>
      </w:r>
    </w:p>
    <w:p w14:paraId="3BDD08CF" w14:textId="77777777" w:rsidR="008F1F2B" w:rsidRPr="00716332" w:rsidRDefault="008F1F2B" w:rsidP="008F1F2B">
      <w:pPr>
        <w:spacing w:line="276" w:lineRule="auto"/>
        <w:ind w:right="168"/>
        <w:rPr>
          <w:rFonts w:asciiTheme="majorHAnsi" w:hAnsiTheme="majorHAnsi" w:cstheme="majorHAnsi"/>
          <w:b/>
          <w:bCs/>
          <w:sz w:val="20"/>
          <w:u w:val="single"/>
        </w:rPr>
      </w:pPr>
      <w:r w:rsidRPr="00716332">
        <w:rPr>
          <w:rFonts w:asciiTheme="majorHAnsi" w:hAnsiTheme="majorHAnsi" w:cstheme="majorHAnsi"/>
          <w:b/>
          <w:bCs/>
          <w:sz w:val="20"/>
          <w:u w:val="single"/>
        </w:rPr>
        <w:t>PRESENTE</w:t>
      </w:r>
    </w:p>
    <w:p w14:paraId="29A7D01B" w14:textId="77777777" w:rsidR="008F1F2B" w:rsidRPr="00716332" w:rsidRDefault="008F1F2B" w:rsidP="008F1F2B">
      <w:pPr>
        <w:pStyle w:val="Textoindependiente"/>
        <w:tabs>
          <w:tab w:val="left" w:leader="dot" w:pos="8513"/>
        </w:tabs>
        <w:ind w:right="664"/>
        <w:rPr>
          <w:rFonts w:asciiTheme="majorHAnsi" w:hAnsiTheme="majorHAnsi" w:cstheme="majorHAnsi"/>
        </w:rPr>
      </w:pPr>
    </w:p>
    <w:p w14:paraId="25E76CA8" w14:textId="64566F65" w:rsidR="008F1F2B" w:rsidRPr="00793516" w:rsidRDefault="008F1F2B" w:rsidP="008F1F2B">
      <w:pPr>
        <w:spacing w:after="160" w:line="259" w:lineRule="auto"/>
        <w:rPr>
          <w:rFonts w:asciiTheme="majorHAnsi" w:hAnsiTheme="majorHAnsi" w:cstheme="majorHAnsi"/>
        </w:rPr>
      </w:pPr>
      <w:r w:rsidRPr="00793516">
        <w:rPr>
          <w:rFonts w:asciiTheme="majorHAnsi" w:hAnsiTheme="majorHAnsi" w:cstheme="majorHAnsi"/>
        </w:rPr>
        <w:t xml:space="preserve">En representación de la empresa </w:t>
      </w:r>
      <w:sdt>
        <w:sdtPr>
          <w:rPr>
            <w:rFonts w:asciiTheme="majorHAnsi" w:hAnsiTheme="majorHAnsi" w:cstheme="majorHAnsi"/>
          </w:rPr>
          <w:id w:val="1902791644"/>
          <w:placeholder>
            <w:docPart w:val="1BF6F4BA88EE4DB2B51CF36F95DE325E"/>
          </w:placeholder>
          <w:showingPlcHdr/>
        </w:sdtPr>
        <w:sdtEndPr/>
        <w:sdtContent>
          <w:r w:rsidRPr="00793516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  <w:r w:rsidRPr="00793516">
        <w:rPr>
          <w:rFonts w:asciiTheme="majorHAnsi" w:hAnsiTheme="majorHAnsi" w:cstheme="majorHAnsi"/>
        </w:rPr>
        <w:t xml:space="preserve">, R.U.T. </w:t>
      </w:r>
      <w:sdt>
        <w:sdtPr>
          <w:rPr>
            <w:rFonts w:asciiTheme="majorHAnsi" w:hAnsiTheme="majorHAnsi" w:cstheme="majorHAnsi"/>
          </w:rPr>
          <w:id w:val="-1763899398"/>
          <w:placeholder>
            <w:docPart w:val="1BF6F4BA88EE4DB2B51CF36F95DE325E"/>
          </w:placeholder>
          <w:showingPlcHdr/>
        </w:sdtPr>
        <w:sdtEndPr/>
        <w:sdtContent>
          <w:r w:rsidRPr="00793516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  <w:r w:rsidRPr="00793516">
        <w:rPr>
          <w:rFonts w:asciiTheme="majorHAnsi" w:hAnsiTheme="majorHAnsi" w:cstheme="majorHAnsi"/>
        </w:rPr>
        <w:t xml:space="preserve">, se presenta la siguiente </w:t>
      </w:r>
      <w:r w:rsidR="006279F8">
        <w:rPr>
          <w:rFonts w:asciiTheme="majorHAnsi" w:hAnsiTheme="majorHAnsi" w:cstheme="majorHAnsi"/>
        </w:rPr>
        <w:t>carta Gantt</w:t>
      </w:r>
      <w:r>
        <w:rPr>
          <w:rStyle w:val="Refdenotaalpie"/>
          <w:rFonts w:asciiTheme="majorHAnsi" w:hAnsiTheme="majorHAnsi" w:cstheme="majorHAnsi"/>
        </w:rPr>
        <w:footnoteReference w:id="3"/>
      </w:r>
      <w:r w:rsidRPr="00793516">
        <w:rPr>
          <w:rFonts w:asciiTheme="majorHAnsi" w:hAnsiTheme="majorHAnsi" w:cstheme="majorHAnsi"/>
        </w:rPr>
        <w:t>:</w:t>
      </w:r>
    </w:p>
    <w:p w14:paraId="5B9AC5BA" w14:textId="2ADBAD61" w:rsidR="00B706CE" w:rsidRDefault="00B706CE" w:rsidP="00282C9D">
      <w:pPr>
        <w:spacing w:line="276" w:lineRule="auto"/>
        <w:jc w:val="both"/>
      </w:pPr>
    </w:p>
    <w:p w14:paraId="600B78BB" w14:textId="77777777" w:rsidR="00AF39C6" w:rsidRDefault="00AF39C6" w:rsidP="00282C9D">
      <w:pPr>
        <w:spacing w:line="276" w:lineRule="auto"/>
        <w:jc w:val="both"/>
      </w:pPr>
    </w:p>
    <w:p w14:paraId="64CD15A0" w14:textId="0FBD5756" w:rsidR="003503D9" w:rsidRDefault="003503D9" w:rsidP="003503D9">
      <w:pPr>
        <w:spacing w:after="160" w:line="276" w:lineRule="auto"/>
        <w:jc w:val="center"/>
      </w:pPr>
    </w:p>
    <w:p w14:paraId="7EB3AA0A" w14:textId="19043E37" w:rsidR="003503D9" w:rsidRDefault="003503D9" w:rsidP="003503D9">
      <w:pPr>
        <w:spacing w:after="160" w:line="276" w:lineRule="auto"/>
        <w:jc w:val="center"/>
      </w:pPr>
    </w:p>
    <w:bookmarkStart w:id="23" w:name="_MON_1752910522"/>
    <w:bookmarkEnd w:id="23"/>
    <w:p w14:paraId="73AB0D9B" w14:textId="6461FA1B" w:rsidR="00AF39C6" w:rsidRDefault="00BD0579" w:rsidP="003503D9">
      <w:pPr>
        <w:spacing w:after="160" w:line="276" w:lineRule="auto"/>
        <w:jc w:val="center"/>
      </w:pPr>
      <w:r>
        <w:object w:dxaOrig="1520" w:dyaOrig="987" w14:anchorId="759725B4">
          <v:shape id="_x0000_i1026" type="#_x0000_t75" style="width:76.5pt;height:49.5pt" o:ole="">
            <v:imagedata r:id="rId13" o:title=""/>
          </v:shape>
          <o:OLEObject Type="Embed" ProgID="Excel.Sheet.12" ShapeID="_x0000_i1026" DrawAspect="Icon" ObjectID="_1754295752" r:id="rId14"/>
        </w:object>
      </w:r>
    </w:p>
    <w:p w14:paraId="75A6B73F" w14:textId="77777777" w:rsidR="004F60FD" w:rsidRDefault="004F60FD" w:rsidP="003503D9">
      <w:pPr>
        <w:spacing w:after="160" w:line="276" w:lineRule="auto"/>
        <w:jc w:val="center"/>
      </w:pPr>
    </w:p>
    <w:p w14:paraId="4617B36E" w14:textId="77777777" w:rsidR="004F60FD" w:rsidRDefault="004F60FD" w:rsidP="003503D9">
      <w:pPr>
        <w:spacing w:after="160" w:line="276" w:lineRule="auto"/>
        <w:jc w:val="center"/>
      </w:pPr>
    </w:p>
    <w:p w14:paraId="2025CAE5" w14:textId="77777777" w:rsidR="00126713" w:rsidRDefault="00126713" w:rsidP="00126713">
      <w:pPr>
        <w:jc w:val="center"/>
        <w:rPr>
          <w:lang w:val="es-ES_tradnl"/>
        </w:rPr>
      </w:pPr>
    </w:p>
    <w:p w14:paraId="64E56DC9" w14:textId="77777777" w:rsidR="00126713" w:rsidRPr="00716332" w:rsidRDefault="009719F9" w:rsidP="00126713">
      <w:pPr>
        <w:jc w:val="center"/>
        <w:rPr>
          <w:rFonts w:cstheme="majorHAnsi"/>
          <w:sz w:val="20"/>
        </w:rPr>
      </w:pPr>
      <w:sdt>
        <w:sdtPr>
          <w:rPr>
            <w:rFonts w:cstheme="majorHAnsi"/>
            <w:sz w:val="20"/>
          </w:rPr>
          <w:id w:val="-239402081"/>
          <w:placeholder>
            <w:docPart w:val="41D345053F804EEF9216841F8E92B4E8"/>
          </w:placeholder>
          <w:showingPlcHdr/>
        </w:sdtPr>
        <w:sdtEndPr/>
        <w:sdtContent>
          <w:r w:rsidR="00126713" w:rsidRPr="00716332">
            <w:rPr>
              <w:rStyle w:val="Textodelmarcadordeposicin"/>
              <w:rFonts w:asciiTheme="majorHAnsi" w:hAnsiTheme="majorHAnsi" w:cstheme="majorHAnsi"/>
              <w:sz w:val="20"/>
            </w:rPr>
            <w:t>Haga clic o pulse aquí para escribir texto.</w:t>
          </w:r>
        </w:sdtContent>
      </w:sdt>
    </w:p>
    <w:p w14:paraId="50B1AA82" w14:textId="77777777" w:rsidR="00126713" w:rsidRPr="00716332" w:rsidRDefault="00126713" w:rsidP="00126713">
      <w:pPr>
        <w:jc w:val="center"/>
        <w:rPr>
          <w:rFonts w:cstheme="majorHAnsi"/>
          <w:sz w:val="20"/>
        </w:rPr>
      </w:pPr>
      <w:r w:rsidRPr="00716332">
        <w:rPr>
          <w:rFonts w:cstheme="majorHAnsi"/>
          <w:sz w:val="20"/>
        </w:rPr>
        <w:t>NOMBRE Y FIRMA</w:t>
      </w:r>
    </w:p>
    <w:p w14:paraId="4AE72C0C" w14:textId="77777777" w:rsidR="00126713" w:rsidRPr="00716332" w:rsidRDefault="00126713" w:rsidP="00126713">
      <w:pPr>
        <w:jc w:val="center"/>
        <w:rPr>
          <w:rFonts w:cstheme="majorHAnsi"/>
          <w:sz w:val="20"/>
        </w:rPr>
      </w:pPr>
      <w:r w:rsidRPr="00716332">
        <w:rPr>
          <w:rFonts w:cstheme="majorHAnsi"/>
          <w:sz w:val="20"/>
        </w:rPr>
        <w:br w:type="page"/>
      </w:r>
    </w:p>
    <w:p w14:paraId="73A2A96C" w14:textId="372F1843" w:rsidR="00A70BF7" w:rsidRDefault="00902AB4" w:rsidP="005C5F0C">
      <w:pPr>
        <w:pStyle w:val="Ttulo1"/>
        <w:numPr>
          <w:ilvl w:val="0"/>
          <w:numId w:val="0"/>
        </w:numPr>
        <w:ind w:left="218"/>
      </w:pPr>
      <w:bookmarkStart w:id="24" w:name="_ANEXO_N__4"/>
      <w:bookmarkStart w:id="25" w:name="_Ref139290975"/>
      <w:bookmarkStart w:id="26" w:name="_Ref139292663"/>
      <w:bookmarkStart w:id="27" w:name="_Ref139292688"/>
      <w:bookmarkStart w:id="28" w:name="_Ref139990768"/>
      <w:bookmarkStart w:id="29" w:name="_Ref139991244"/>
      <w:bookmarkStart w:id="30" w:name="_Toc141975297"/>
      <w:bookmarkEnd w:id="24"/>
      <w:r w:rsidRPr="00BB51DD">
        <w:lastRenderedPageBreak/>
        <w:t xml:space="preserve">ANEXO </w:t>
      </w:r>
      <w:proofErr w:type="spellStart"/>
      <w:r w:rsidR="00411BD8">
        <w:t>N°</w:t>
      </w:r>
      <w:proofErr w:type="spellEnd"/>
      <w:r w:rsidRPr="00BB51DD">
        <w:t xml:space="preserve"> </w:t>
      </w:r>
      <w:r w:rsidR="00BA5D4E">
        <w:t>6</w:t>
      </w:r>
      <w:r w:rsidRPr="00BB51DD">
        <w:t xml:space="preserve"> </w:t>
      </w:r>
      <w:bookmarkEnd w:id="25"/>
      <w:bookmarkEnd w:id="26"/>
      <w:bookmarkEnd w:id="27"/>
      <w:r w:rsidR="005C5F0C">
        <w:t>PAUTA DE EVALUACIÓN DE MUESTRAS</w:t>
      </w:r>
      <w:bookmarkEnd w:id="28"/>
      <w:bookmarkEnd w:id="29"/>
      <w:bookmarkEnd w:id="30"/>
    </w:p>
    <w:p w14:paraId="5FD6E07D" w14:textId="77777777" w:rsidR="005C5F0C" w:rsidRPr="005C5F0C" w:rsidRDefault="005C5F0C" w:rsidP="005C5F0C">
      <w:pPr>
        <w:rPr>
          <w:lang w:val="es-ES_tradnl"/>
        </w:rPr>
      </w:pPr>
    </w:p>
    <w:p w14:paraId="7457F240" w14:textId="77777777" w:rsidR="005C5F0C" w:rsidRPr="00676E53" w:rsidRDefault="005C5F0C" w:rsidP="005C5F0C">
      <w:pPr>
        <w:pStyle w:val="Textoindependiente"/>
        <w:spacing w:before="9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DOCUMENTO INFORMATIVO SOLO DE </w:t>
      </w:r>
      <w:r w:rsidRPr="00676E53">
        <w:rPr>
          <w:b/>
          <w:bCs/>
          <w:sz w:val="22"/>
          <w:szCs w:val="22"/>
          <w:u w:val="single"/>
        </w:rPr>
        <w:t>USO INTERNO SERVEL</w:t>
      </w:r>
    </w:p>
    <w:p w14:paraId="2C602232" w14:textId="77777777" w:rsidR="005C5F0C" w:rsidRDefault="005C5F0C" w:rsidP="005C5F0C">
      <w:pPr>
        <w:spacing w:line="276" w:lineRule="auto"/>
        <w:jc w:val="both"/>
        <w:rPr>
          <w:rFonts w:asciiTheme="majorHAnsi" w:hAnsiTheme="majorHAnsi"/>
          <w:lang w:val="es-ES_tradnl"/>
        </w:rPr>
      </w:pPr>
    </w:p>
    <w:p w14:paraId="55CBB80F" w14:textId="1A32DD4A" w:rsidR="005C5F0C" w:rsidRPr="005A7417" w:rsidRDefault="005C5F0C" w:rsidP="005C5F0C">
      <w:pPr>
        <w:spacing w:line="276" w:lineRule="auto"/>
        <w:jc w:val="both"/>
        <w:rPr>
          <w:rFonts w:asciiTheme="majorHAnsi" w:hAnsiTheme="majorHAnsi"/>
        </w:rPr>
      </w:pPr>
      <w:r w:rsidRPr="005A7417">
        <w:rPr>
          <w:rFonts w:asciiTheme="majorHAnsi" w:hAnsiTheme="majorHAnsi"/>
        </w:rPr>
        <w:t>A continuación, se establecen los aspectos técnicos relevantes a evaluar para cada una de las muestras presentadas por los oferentes participantes de la presente licitación</w:t>
      </w:r>
      <w:r>
        <w:rPr>
          <w:rFonts w:asciiTheme="majorHAnsi" w:hAnsiTheme="majorHAnsi"/>
        </w:rPr>
        <w:t xml:space="preserve">, las cuales son de carácter obligatorio, vale decir, la no presentación de éstas configurará la </w:t>
      </w:r>
      <w:r w:rsidRPr="005A7417">
        <w:rPr>
          <w:rFonts w:asciiTheme="majorHAnsi" w:hAnsiTheme="majorHAnsi"/>
          <w:b/>
        </w:rPr>
        <w:t>inadmisibilidad</w:t>
      </w:r>
      <w:r>
        <w:rPr>
          <w:rFonts w:asciiTheme="majorHAnsi" w:hAnsiTheme="majorHAnsi"/>
        </w:rPr>
        <w:t xml:space="preserve"> de la propuesta.</w:t>
      </w:r>
    </w:p>
    <w:p w14:paraId="0360FB8F" w14:textId="77777777" w:rsidR="005C5F0C" w:rsidRDefault="005C5F0C" w:rsidP="005C5F0C">
      <w:pPr>
        <w:spacing w:after="160" w:line="259" w:lineRule="auto"/>
      </w:pP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665"/>
        <w:gridCol w:w="1984"/>
        <w:gridCol w:w="2665"/>
      </w:tblGrid>
      <w:tr w:rsidR="005C5F0C" w:rsidRPr="00B263E9" w14:paraId="38537CB2" w14:textId="77777777" w:rsidTr="00242B23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9F43D6" w14:textId="77777777" w:rsidR="005C5F0C" w:rsidRPr="00B263E9" w:rsidRDefault="005C5F0C" w:rsidP="00242B23">
            <w:pPr>
              <w:rPr>
                <w:rFonts w:asciiTheme="majorHAnsi" w:eastAsia="Times New Roman" w:hAnsiTheme="majorHAnsi"/>
                <w:color w:val="000000"/>
                <w:lang w:eastAsia="es-CL"/>
              </w:rPr>
            </w:pP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 xml:space="preserve">Nombre </w:t>
            </w:r>
            <w:r>
              <w:rPr>
                <w:rFonts w:asciiTheme="majorHAnsi" w:eastAsia="Times New Roman" w:hAnsiTheme="majorHAnsi"/>
                <w:color w:val="000000"/>
                <w:lang w:eastAsia="es-CL"/>
              </w:rPr>
              <w:t>Evalu</w:t>
            </w: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>ador: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0AFA4D00" w14:textId="77777777" w:rsidR="005C5F0C" w:rsidRPr="00B263E9" w:rsidRDefault="005C5F0C" w:rsidP="00242B23">
            <w:pPr>
              <w:rPr>
                <w:rFonts w:asciiTheme="majorHAnsi" w:eastAsia="Times New Roman" w:hAnsiTheme="majorHAnsi"/>
                <w:color w:val="000000"/>
                <w:lang w:eastAsia="es-CL"/>
              </w:rPr>
            </w:pP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68ADD3" w14:textId="77777777" w:rsidR="005C5F0C" w:rsidRPr="00B263E9" w:rsidRDefault="005C5F0C" w:rsidP="00242B23">
            <w:pPr>
              <w:rPr>
                <w:rFonts w:asciiTheme="majorHAnsi" w:eastAsia="Times New Roman" w:hAnsiTheme="majorHAnsi"/>
                <w:color w:val="000000"/>
                <w:lang w:eastAsia="es-CL"/>
              </w:rPr>
            </w:pP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>Proveedor</w:t>
            </w:r>
            <w:r>
              <w:rPr>
                <w:rFonts w:asciiTheme="majorHAnsi" w:eastAsia="Times New Roman" w:hAnsiTheme="majorHAnsi"/>
                <w:color w:val="000000"/>
                <w:lang w:eastAsia="es-CL"/>
              </w:rPr>
              <w:t xml:space="preserve"> en Evaluación</w:t>
            </w: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 xml:space="preserve">: 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2DE153AA" w14:textId="77777777" w:rsidR="005C5F0C" w:rsidRPr="00B263E9" w:rsidRDefault="005C5F0C" w:rsidP="00242B23">
            <w:pPr>
              <w:rPr>
                <w:rFonts w:asciiTheme="majorHAnsi" w:eastAsia="Times New Roman" w:hAnsiTheme="majorHAnsi"/>
                <w:color w:val="000000"/>
                <w:lang w:eastAsia="es-CL"/>
              </w:rPr>
            </w:pP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> </w:t>
            </w:r>
          </w:p>
        </w:tc>
      </w:tr>
      <w:tr w:rsidR="005C5F0C" w:rsidRPr="00B263E9" w14:paraId="57208BEB" w14:textId="77777777" w:rsidTr="00242B23">
        <w:trPr>
          <w:trHeight w:val="794"/>
          <w:jc w:val="center"/>
        </w:trPr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E38DA1" w14:textId="77777777" w:rsidR="005C5F0C" w:rsidRPr="00B263E9" w:rsidRDefault="005C5F0C" w:rsidP="00242B23">
            <w:pPr>
              <w:rPr>
                <w:rFonts w:asciiTheme="majorHAnsi" w:eastAsia="Times New Roman" w:hAnsiTheme="majorHAnsi"/>
                <w:color w:val="000000"/>
                <w:lang w:eastAsia="es-CL"/>
              </w:rPr>
            </w:pP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 xml:space="preserve">Fecha </w:t>
            </w:r>
            <w:r>
              <w:rPr>
                <w:rFonts w:asciiTheme="majorHAnsi" w:eastAsia="Times New Roman" w:hAnsiTheme="majorHAnsi"/>
                <w:color w:val="000000"/>
                <w:lang w:eastAsia="es-CL"/>
              </w:rPr>
              <w:t>evaluación</w:t>
            </w: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>: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35BD58F1" w14:textId="77777777" w:rsidR="005C5F0C" w:rsidRPr="00B263E9" w:rsidRDefault="005C5F0C" w:rsidP="00242B23">
            <w:pPr>
              <w:rPr>
                <w:rFonts w:asciiTheme="majorHAnsi" w:eastAsia="Times New Roman" w:hAnsiTheme="majorHAnsi"/>
                <w:color w:val="000000"/>
                <w:lang w:eastAsia="es-CL"/>
              </w:rPr>
            </w:pP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09EE57" w14:textId="77777777" w:rsidR="005C5F0C" w:rsidRPr="00B263E9" w:rsidRDefault="005C5F0C" w:rsidP="00242B23">
            <w:pPr>
              <w:rPr>
                <w:rFonts w:asciiTheme="majorHAnsi" w:eastAsia="Times New Roman" w:hAnsiTheme="majorHAnsi"/>
                <w:color w:val="000000"/>
                <w:lang w:eastAsia="es-CL"/>
              </w:rPr>
            </w:pPr>
            <w:r>
              <w:rPr>
                <w:rFonts w:asciiTheme="majorHAnsi" w:eastAsia="Times New Roman" w:hAnsiTheme="majorHAnsi"/>
                <w:color w:val="000000"/>
                <w:lang w:eastAsia="es-CL"/>
              </w:rPr>
              <w:t>Hora</w:t>
            </w: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 xml:space="preserve"> </w:t>
            </w:r>
            <w:r>
              <w:rPr>
                <w:rFonts w:asciiTheme="majorHAnsi" w:eastAsia="Times New Roman" w:hAnsiTheme="majorHAnsi"/>
                <w:color w:val="000000"/>
                <w:lang w:eastAsia="es-CL"/>
              </w:rPr>
              <w:t>evaluación</w:t>
            </w: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>:</w:t>
            </w:r>
          </w:p>
        </w:tc>
        <w:tc>
          <w:tcPr>
            <w:tcW w:w="2665" w:type="dxa"/>
            <w:shd w:val="clear" w:color="auto" w:fill="auto"/>
            <w:noWrap/>
            <w:vAlign w:val="center"/>
            <w:hideMark/>
          </w:tcPr>
          <w:p w14:paraId="640962CF" w14:textId="77777777" w:rsidR="005C5F0C" w:rsidRPr="00B263E9" w:rsidRDefault="005C5F0C" w:rsidP="00242B23">
            <w:pPr>
              <w:rPr>
                <w:rFonts w:asciiTheme="majorHAnsi" w:eastAsia="Times New Roman" w:hAnsiTheme="majorHAnsi"/>
                <w:color w:val="000000"/>
                <w:lang w:eastAsia="es-CL"/>
              </w:rPr>
            </w:pPr>
            <w:r w:rsidRPr="00B263E9">
              <w:rPr>
                <w:rFonts w:asciiTheme="majorHAnsi" w:eastAsia="Times New Roman" w:hAnsiTheme="majorHAnsi"/>
                <w:color w:val="000000"/>
                <w:lang w:eastAsia="es-CL"/>
              </w:rPr>
              <w:t> </w:t>
            </w:r>
          </w:p>
        </w:tc>
      </w:tr>
    </w:tbl>
    <w:p w14:paraId="16A4A5B8" w14:textId="77777777" w:rsidR="005C5F0C" w:rsidRDefault="005C5F0C" w:rsidP="005C5F0C">
      <w:pPr>
        <w:spacing w:after="160" w:line="259" w:lineRule="auto"/>
      </w:pPr>
    </w:p>
    <w:p w14:paraId="4576342C" w14:textId="6C5DC5BC" w:rsidR="005C5F0C" w:rsidRDefault="005C5F0C" w:rsidP="005C5F0C">
      <w:pPr>
        <w:spacing w:line="276" w:lineRule="auto"/>
        <w:jc w:val="both"/>
      </w:pPr>
      <w:r>
        <w:t xml:space="preserve">Se asignará 100 puntos al proveedor que presente </w:t>
      </w:r>
      <w:r w:rsidR="00B8542B">
        <w:t>las</w:t>
      </w:r>
      <w:r>
        <w:t xml:space="preserve"> muestras de material</w:t>
      </w:r>
      <w:r w:rsidR="00B8542B">
        <w:t>es</w:t>
      </w:r>
      <w:r>
        <w:t xml:space="preserve"> de impresión variable, de acuerdo con las características técnicas señaladas en el punto </w:t>
      </w:r>
      <w:r w:rsidR="00B8542B">
        <w:t>8</w:t>
      </w:r>
      <w:r>
        <w:t>.2</w:t>
      </w:r>
      <w:r w:rsidR="004A7726">
        <w:t xml:space="preserve">, </w:t>
      </w:r>
      <w:r w:rsidR="004A7726" w:rsidRPr="004A7726">
        <w:rPr>
          <w:b/>
          <w:bCs/>
          <w:highlight w:val="lightGray"/>
        </w:rPr>
        <w:t xml:space="preserve">numeral </w:t>
      </w:r>
      <w:r w:rsidR="004A7726" w:rsidRPr="004A7726">
        <w:rPr>
          <w:b/>
          <w:bCs/>
          <w:highlight w:val="lightGray"/>
        </w:rPr>
        <w:fldChar w:fldCharType="begin"/>
      </w:r>
      <w:r w:rsidR="004A7726" w:rsidRPr="004A7726">
        <w:rPr>
          <w:b/>
          <w:bCs/>
          <w:highlight w:val="lightGray"/>
        </w:rPr>
        <w:instrText xml:space="preserve"> REF _Ref140830531 \r \h  \* MERGEFORMAT </w:instrText>
      </w:r>
      <w:r w:rsidR="004A7726" w:rsidRPr="004A7726">
        <w:rPr>
          <w:b/>
          <w:bCs/>
          <w:highlight w:val="lightGray"/>
        </w:rPr>
      </w:r>
      <w:r w:rsidR="004A7726" w:rsidRPr="004A7726">
        <w:rPr>
          <w:b/>
          <w:bCs/>
          <w:highlight w:val="lightGray"/>
        </w:rPr>
        <w:fldChar w:fldCharType="separate"/>
      </w:r>
      <w:proofErr w:type="spellStart"/>
      <w:r w:rsidR="00F753F6">
        <w:rPr>
          <w:b/>
          <w:bCs/>
          <w:highlight w:val="lightGray"/>
        </w:rPr>
        <w:t>iv</w:t>
      </w:r>
      <w:proofErr w:type="spellEnd"/>
      <w:r w:rsidR="004A7726" w:rsidRPr="004A7726">
        <w:rPr>
          <w:b/>
          <w:bCs/>
          <w:highlight w:val="lightGray"/>
        </w:rPr>
        <w:fldChar w:fldCharType="end"/>
      </w:r>
      <w:r w:rsidR="004A7726">
        <w:t xml:space="preserve"> </w:t>
      </w:r>
      <w:r>
        <w:t>de las presentes bases y los archivos del</w:t>
      </w:r>
      <w:r w:rsidR="00253D0A">
        <w:t xml:space="preserve"> </w:t>
      </w:r>
      <w:r w:rsidR="00253D0A" w:rsidRPr="00253D0A">
        <w:rPr>
          <w:b/>
          <w:bCs/>
        </w:rPr>
        <w:t xml:space="preserve">Anexo </w:t>
      </w:r>
      <w:hyperlink w:anchor="_ANEXO_N__5" w:history="1">
        <w:r w:rsidR="00253D0A" w:rsidRPr="00253D0A">
          <w:rPr>
            <w:rStyle w:val="Hipervnculo"/>
            <w:b/>
            <w:bCs/>
            <w:color w:val="auto"/>
            <w:u w:val="none"/>
          </w:rPr>
          <w:t>N°6.1</w:t>
        </w:r>
      </w:hyperlink>
      <w:r>
        <w:t>, las que serán evaluadas de acuerdo con la siguiente pauta:</w:t>
      </w:r>
    </w:p>
    <w:p w14:paraId="3CDB9316" w14:textId="77777777" w:rsidR="00411BD8" w:rsidRDefault="00411BD8" w:rsidP="005C5F0C">
      <w:pPr>
        <w:spacing w:line="276" w:lineRule="auto"/>
        <w:jc w:val="both"/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275"/>
        <w:gridCol w:w="2977"/>
      </w:tblGrid>
      <w:tr w:rsidR="005C5F0C" w14:paraId="12F6214C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1E26D9" w14:textId="77777777" w:rsidR="005C5F0C" w:rsidRPr="00C97141" w:rsidRDefault="005C5F0C" w:rsidP="00242B23">
            <w:pPr>
              <w:pStyle w:val="TableParagraph"/>
              <w:spacing w:line="276" w:lineRule="auto"/>
              <w:ind w:right="5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C537AF" w14:textId="77777777" w:rsidR="005C5F0C" w:rsidRPr="00C97141" w:rsidRDefault="005C5F0C" w:rsidP="00242B23">
            <w:pPr>
              <w:pStyle w:val="TableParagraph"/>
              <w:spacing w:line="276" w:lineRule="auto"/>
              <w:ind w:left="2634" w:right="1840" w:hanging="645"/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97141">
              <w:rPr>
                <w:rFonts w:asciiTheme="majorHAnsi" w:hAnsiTheme="majorHAnsi" w:cstheme="majorHAnsi"/>
                <w:b/>
                <w:bCs/>
                <w:u w:val="single"/>
              </w:rPr>
              <w:t>PADRÓN DE MESA RECEPTORA DE SUFRAGIOS:</w:t>
            </w:r>
          </w:p>
        </w:tc>
      </w:tr>
      <w:tr w:rsidR="005C5F0C" w14:paraId="1F13D8EF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829AB" w14:textId="77777777" w:rsidR="005C5F0C" w:rsidRPr="00C97141" w:rsidRDefault="005C5F0C" w:rsidP="00242B23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97141">
              <w:rPr>
                <w:rFonts w:asciiTheme="majorHAnsi" w:hAnsiTheme="majorHAnsi" w:cstheme="majorHAnsi"/>
                <w:b/>
                <w:bCs/>
              </w:rPr>
              <w:t>N°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33C6B" w14:textId="77777777" w:rsidR="005C5F0C" w:rsidRPr="00C97141" w:rsidRDefault="005C5F0C" w:rsidP="00242B23">
            <w:pPr>
              <w:pStyle w:val="TableParagraph"/>
              <w:spacing w:line="276" w:lineRule="auto"/>
              <w:ind w:left="72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ASPECTOS PARA EVALUAR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1B0A8" w14:textId="77777777" w:rsidR="005C5F0C" w:rsidRPr="00C97141" w:rsidRDefault="005C5F0C" w:rsidP="00242B23">
            <w:pPr>
              <w:pStyle w:val="TableParagraph"/>
              <w:spacing w:line="276" w:lineRule="auto"/>
              <w:ind w:left="178" w:right="148" w:hanging="39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PUNTAJE</w:t>
            </w:r>
            <w:r>
              <w:rPr>
                <w:rFonts w:asciiTheme="majorHAnsi" w:hAnsiTheme="majorHAnsi" w:cstheme="majorHAnsi"/>
                <w:b/>
                <w:bCs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0A6E" w14:textId="77777777" w:rsidR="005C5F0C" w:rsidRPr="00C97141" w:rsidRDefault="005C5F0C" w:rsidP="00242B23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L"/>
              </w:rPr>
              <w:t>OBSERVACIONES</w:t>
            </w:r>
          </w:p>
        </w:tc>
      </w:tr>
      <w:tr w:rsidR="00411BD8" w14:paraId="42953C56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5FA6D" w14:textId="77777777" w:rsidR="00411BD8" w:rsidRPr="00C97141" w:rsidRDefault="00411BD8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50AE0" w14:textId="7C03E888" w:rsidR="00411BD8" w:rsidRPr="00C97141" w:rsidRDefault="00411BD8" w:rsidP="00411BD8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Un Padrón de Mesa completo (ambos cuadernillos,</w:t>
            </w:r>
            <w:r w:rsidRPr="00EA65B3">
              <w:t xml:space="preserve"> tamaño </w:t>
            </w:r>
            <w:r>
              <w:t>CARTA, Corcheteado en el lomo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F2711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7C08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11BD8" w14:paraId="0FF1A8DB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388BC7" w14:textId="77777777" w:rsidR="00411BD8" w:rsidRPr="00C97141" w:rsidRDefault="00411BD8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5737A4" w14:textId="43A79B8F" w:rsidR="00411BD8" w:rsidRPr="00C97141" w:rsidRDefault="00411BD8" w:rsidP="00411BD8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Papel Bond 90 gr/m2, color blanco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E9393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5821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11BD8" w14:paraId="4A47D9F4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79C3F" w14:textId="77777777" w:rsidR="00411BD8" w:rsidRPr="00C97141" w:rsidRDefault="00411BD8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1E9B1" w14:textId="3AFFA64F" w:rsidR="00411BD8" w:rsidRPr="00C97141" w:rsidRDefault="00E75E8F" w:rsidP="00411BD8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I</w:t>
            </w:r>
            <w:r w:rsidR="00411BD8">
              <w:t xml:space="preserve">mpreso en tinta de color negro, indeleble, por </w:t>
            </w:r>
            <w:r>
              <w:t xml:space="preserve">  </w:t>
            </w:r>
            <w:r w:rsidR="00411BD8">
              <w:t>tiro y retiro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E5BF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9DF0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11BD8" w14:paraId="1559AEBB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3058" w14:textId="77777777" w:rsidR="00411BD8" w:rsidRPr="00C97141" w:rsidRDefault="00411BD8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1.4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87D7B" w14:textId="3DB404CA" w:rsidR="00411BD8" w:rsidRPr="00C97141" w:rsidRDefault="00411BD8" w:rsidP="00411BD8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 xml:space="preserve"> Tapa en Cartulina Dúplex estucada 250 gr/m</w:t>
            </w:r>
            <w:r w:rsidRPr="001C14DB">
              <w:rPr>
                <w:vertAlign w:val="superscript"/>
              </w:rPr>
              <w:t>2</w:t>
            </w:r>
            <w:r>
              <w:t>, color blanco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A588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480C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11BD8" w14:paraId="66D18983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10284" w14:textId="77777777" w:rsidR="00411BD8" w:rsidRPr="00C97141" w:rsidRDefault="00411BD8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1.5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A5FD6" w14:textId="36205DD2" w:rsidR="00411BD8" w:rsidRPr="00D30E5C" w:rsidRDefault="00411BD8" w:rsidP="00411BD8">
            <w:pPr>
              <w:pStyle w:val="Sinespaciado"/>
              <w:spacing w:line="276" w:lineRule="auto"/>
              <w:ind w:left="106" w:right="115"/>
              <w:rPr>
                <w:rFonts w:asciiTheme="majorHAnsi" w:hAnsiTheme="majorHAnsi" w:cstheme="majorHAnsi"/>
              </w:rPr>
            </w:pPr>
            <w:r w:rsidRPr="00652812">
              <w:t>Tapa con impresión y troquel en portada de 10 cm. (alto) por 12,5 cm. (ancho)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B856F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AD45A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C5F0C" w14:paraId="7D81CEC8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5A82" w14:textId="77777777" w:rsidR="005C5F0C" w:rsidRPr="00C97141" w:rsidRDefault="005C5F0C" w:rsidP="00242B23">
            <w:pPr>
              <w:pStyle w:val="TableParagraph"/>
              <w:spacing w:line="276" w:lineRule="auto"/>
              <w:ind w:right="49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SC1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E0A0" w14:textId="77777777" w:rsidR="005C5F0C" w:rsidRPr="00C97141" w:rsidRDefault="005C5F0C" w:rsidP="00242B23">
            <w:pPr>
              <w:pStyle w:val="TableParagraph"/>
              <w:spacing w:line="276" w:lineRule="auto"/>
              <w:ind w:right="50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Suma Componentes 1.1 al 1.5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4B31" w14:textId="77777777" w:rsidR="005C5F0C" w:rsidRPr="00C97141" w:rsidRDefault="005C5F0C" w:rsidP="00242B23">
            <w:pPr>
              <w:pStyle w:val="TableParagraph"/>
              <w:spacing w:line="276" w:lineRule="auto"/>
              <w:ind w:left="423" w:right="-12" w:hanging="49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7462" w14:textId="28E4B667" w:rsidR="005C5F0C" w:rsidRPr="00C97141" w:rsidRDefault="005C5F0C" w:rsidP="00242B23">
            <w:pPr>
              <w:pStyle w:val="TableParagraph"/>
              <w:spacing w:line="276" w:lineRule="auto"/>
              <w:ind w:left="629" w:right="615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D751A38" w14:textId="77777777" w:rsidR="00AE4E4A" w:rsidRDefault="00AE4E4A"/>
    <w:p w14:paraId="08588B2A" w14:textId="77777777" w:rsidR="00E75E8F" w:rsidRDefault="00E75E8F"/>
    <w:p w14:paraId="1CFD1B56" w14:textId="77777777" w:rsidR="00E75E8F" w:rsidRDefault="00E75E8F"/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275"/>
        <w:gridCol w:w="2977"/>
      </w:tblGrid>
      <w:tr w:rsidR="005C5F0C" w14:paraId="150330FD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E6C02B" w14:textId="77777777" w:rsidR="005C5F0C" w:rsidRPr="00C97141" w:rsidRDefault="005C5F0C" w:rsidP="00242B23">
            <w:pPr>
              <w:pStyle w:val="TableParagraph"/>
              <w:spacing w:line="276" w:lineRule="auto"/>
              <w:ind w:right="5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lastRenderedPageBreak/>
              <w:t>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673904" w14:textId="77777777" w:rsidR="005C5F0C" w:rsidRPr="00C97141" w:rsidRDefault="005C5F0C" w:rsidP="00242B23">
            <w:pPr>
              <w:pStyle w:val="TableParagraph"/>
              <w:tabs>
                <w:tab w:val="left" w:pos="5107"/>
              </w:tabs>
              <w:spacing w:line="276" w:lineRule="auto"/>
              <w:ind w:left="2635" w:right="1840" w:hanging="505"/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97141">
              <w:rPr>
                <w:rFonts w:asciiTheme="majorHAnsi" w:hAnsiTheme="majorHAnsi" w:cstheme="majorHAnsi"/>
                <w:b/>
                <w:bCs/>
                <w:u w:val="single"/>
              </w:rPr>
              <w:t>FORMULARIO N°40 (ACTA DE ESCRUTINIO):</w:t>
            </w:r>
          </w:p>
        </w:tc>
      </w:tr>
      <w:tr w:rsidR="005C5F0C" w14:paraId="5F2FA7A9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07EB" w14:textId="77777777" w:rsidR="005C5F0C" w:rsidRPr="00C97141" w:rsidRDefault="005C5F0C" w:rsidP="00242B23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bookmarkStart w:id="31" w:name="_Hlk141957830"/>
            <w:proofErr w:type="spellStart"/>
            <w:r w:rsidRPr="00C97141">
              <w:rPr>
                <w:rFonts w:asciiTheme="majorHAnsi" w:hAnsiTheme="majorHAnsi" w:cstheme="majorHAnsi"/>
                <w:b/>
                <w:bCs/>
              </w:rPr>
              <w:t>N°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8A14" w14:textId="77777777" w:rsidR="005C5F0C" w:rsidRPr="00C97141" w:rsidRDefault="005C5F0C" w:rsidP="00242B23">
            <w:pPr>
              <w:pStyle w:val="TableParagraph"/>
              <w:spacing w:line="276" w:lineRule="auto"/>
              <w:ind w:left="72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ASPECTOS PARA EVALUAR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F495" w14:textId="77777777" w:rsidR="005C5F0C" w:rsidRPr="00C97141" w:rsidRDefault="005C5F0C" w:rsidP="00242B23">
            <w:pPr>
              <w:pStyle w:val="TableParagraph"/>
              <w:spacing w:line="276" w:lineRule="auto"/>
              <w:ind w:left="178" w:right="148" w:hanging="39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PUNTAJE</w:t>
            </w:r>
            <w:r>
              <w:rPr>
                <w:rFonts w:asciiTheme="majorHAnsi" w:hAnsiTheme="majorHAnsi" w:cstheme="majorHAnsi"/>
                <w:b/>
                <w:bCs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F7BB" w14:textId="77777777" w:rsidR="005C5F0C" w:rsidRPr="00C97141" w:rsidRDefault="005C5F0C" w:rsidP="00242B23">
            <w:pPr>
              <w:pStyle w:val="TableParagraph"/>
              <w:spacing w:line="276" w:lineRule="auto"/>
              <w:ind w:left="178" w:right="148" w:firstLine="182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L"/>
              </w:rPr>
              <w:t>OBSERVACIONES</w:t>
            </w:r>
          </w:p>
        </w:tc>
      </w:tr>
      <w:bookmarkEnd w:id="31"/>
      <w:tr w:rsidR="00411BD8" w14:paraId="0F609A4C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D95C" w14:textId="77777777" w:rsidR="00411BD8" w:rsidRPr="00C97141" w:rsidRDefault="00411BD8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6588" w14:textId="355E1273" w:rsidR="00411BD8" w:rsidRPr="00C97141" w:rsidRDefault="00411BD8" w:rsidP="00411BD8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Dos A</w:t>
            </w:r>
            <w:r w:rsidRPr="00732AB2">
              <w:t>cta</w:t>
            </w:r>
            <w:r>
              <w:t>s</w:t>
            </w:r>
            <w:r w:rsidRPr="00732AB2">
              <w:t xml:space="preserve"> de </w:t>
            </w:r>
            <w:r>
              <w:t>E</w:t>
            </w:r>
            <w:r w:rsidRPr="00732AB2">
              <w:t xml:space="preserve">scrutinio (formulario </w:t>
            </w:r>
            <w:r>
              <w:t>N</w:t>
            </w:r>
            <w:r w:rsidRPr="00732AB2">
              <w:t>°040)</w:t>
            </w:r>
            <w:r>
              <w:t xml:space="preserve"> papel Bond, color blanco, 90 g/m2, fibra corta, tamaño A3, plisado en el centro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D457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7D0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rPr>
                <w:rFonts w:asciiTheme="majorHAnsi" w:hAnsiTheme="majorHAnsi" w:cstheme="majorHAnsi"/>
              </w:rPr>
            </w:pPr>
          </w:p>
        </w:tc>
      </w:tr>
      <w:tr w:rsidR="00411BD8" w14:paraId="2589C803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C0006" w14:textId="77777777" w:rsidR="00411BD8" w:rsidRPr="00C97141" w:rsidRDefault="00411BD8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9250" w14:textId="3017B2F5" w:rsidR="00411BD8" w:rsidRPr="00C97141" w:rsidRDefault="00411BD8" w:rsidP="00411BD8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Impresión en tinta negra indeleble tiro y retiro con recuadros co</w:t>
            </w:r>
            <w:r w:rsidRPr="00F651CB">
              <w:t xml:space="preserve">n </w:t>
            </w:r>
            <w:r w:rsidRPr="00735AF8">
              <w:t>filete</w:t>
            </w:r>
            <w:r>
              <w:t xml:space="preserve"> color rojo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E061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B07E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rPr>
                <w:rFonts w:asciiTheme="majorHAnsi" w:hAnsiTheme="majorHAnsi" w:cstheme="majorHAnsi"/>
              </w:rPr>
            </w:pPr>
          </w:p>
        </w:tc>
      </w:tr>
      <w:tr w:rsidR="00411BD8" w14:paraId="68F22EE4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AE6B2" w14:textId="77777777" w:rsidR="00411BD8" w:rsidRPr="00C97141" w:rsidRDefault="00411BD8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2.3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0F8B4" w14:textId="33D92F13" w:rsidR="00411BD8" w:rsidRPr="00C97141" w:rsidRDefault="00411BD8" w:rsidP="00411BD8">
            <w:pPr>
              <w:pStyle w:val="Sinespaciado"/>
              <w:spacing w:line="276" w:lineRule="auto"/>
              <w:ind w:left="106" w:right="115"/>
              <w:rPr>
                <w:rFonts w:asciiTheme="majorHAnsi" w:hAnsiTheme="majorHAnsi" w:cstheme="majorHAnsi"/>
              </w:rPr>
            </w:pPr>
            <w:r>
              <w:t xml:space="preserve">Folio de 6 dígitos parte superior derecha portada (“FOLIO </w:t>
            </w:r>
            <w:proofErr w:type="spellStart"/>
            <w:r>
              <w:t>N°</w:t>
            </w:r>
            <w:proofErr w:type="spellEnd"/>
            <w:r>
              <w:t xml:space="preserve"> 000000”)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1FA84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6DB8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rPr>
                <w:rFonts w:asciiTheme="majorHAnsi" w:hAnsiTheme="majorHAnsi" w:cstheme="majorHAnsi"/>
              </w:rPr>
            </w:pPr>
          </w:p>
        </w:tc>
      </w:tr>
      <w:tr w:rsidR="00411BD8" w14:paraId="1FE131CD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FDD531" w14:textId="77777777" w:rsidR="00411BD8" w:rsidRPr="00C97141" w:rsidRDefault="00411BD8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2.4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E89602" w14:textId="346FAA90" w:rsidR="00411BD8" w:rsidRPr="00C97141" w:rsidRDefault="00411BD8" w:rsidP="00411BD8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 w:rsidRPr="00652812">
              <w:t>Código de barra y texto en recuadros por tiro y retiro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FC96E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F60CB" w14:textId="77777777" w:rsidR="00411BD8" w:rsidRPr="00C97141" w:rsidRDefault="00411BD8" w:rsidP="00411BD8">
            <w:pPr>
              <w:pStyle w:val="TableParagraph"/>
              <w:spacing w:line="276" w:lineRule="auto"/>
              <w:ind w:left="178" w:right="148" w:firstLine="182"/>
              <w:rPr>
                <w:rFonts w:asciiTheme="majorHAnsi" w:hAnsiTheme="majorHAnsi" w:cstheme="majorHAnsi"/>
              </w:rPr>
            </w:pPr>
          </w:p>
        </w:tc>
      </w:tr>
      <w:tr w:rsidR="005C5F0C" w14:paraId="2483ACD0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4816" w14:textId="77777777" w:rsidR="005C5F0C" w:rsidRPr="00C97141" w:rsidRDefault="005C5F0C" w:rsidP="00242B23">
            <w:pPr>
              <w:pStyle w:val="TableParagraph"/>
              <w:spacing w:line="276" w:lineRule="auto"/>
              <w:ind w:right="49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SC2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39D3" w14:textId="13D5DD3D" w:rsidR="005C5F0C" w:rsidRPr="00C97141" w:rsidRDefault="005C5F0C" w:rsidP="00242B23">
            <w:pPr>
              <w:pStyle w:val="TableParagraph"/>
              <w:spacing w:line="276" w:lineRule="auto"/>
              <w:ind w:right="50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Suma Componentes 2.1 al 2.4</w:t>
            </w:r>
            <w:r w:rsidR="004A772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3894" w14:textId="77777777" w:rsidR="005C5F0C" w:rsidRPr="00C97141" w:rsidRDefault="005C5F0C" w:rsidP="00242B23">
            <w:pPr>
              <w:pStyle w:val="TableParagraph"/>
              <w:spacing w:line="276" w:lineRule="auto"/>
              <w:ind w:left="423" w:right="-12" w:hanging="42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2C5" w14:textId="6936587E" w:rsidR="005C5F0C" w:rsidRPr="00C97141" w:rsidRDefault="005C5F0C" w:rsidP="00242B23">
            <w:pPr>
              <w:pStyle w:val="TableParagraph"/>
              <w:spacing w:line="276" w:lineRule="auto"/>
              <w:ind w:left="629" w:right="615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14C429C" w14:textId="77777777" w:rsidR="00AE4E4A" w:rsidRDefault="00AE4E4A"/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275"/>
        <w:gridCol w:w="2977"/>
      </w:tblGrid>
      <w:tr w:rsidR="00411BD8" w14:paraId="2E24F921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F4A0F4A" w14:textId="2812D73C" w:rsidR="00411BD8" w:rsidRPr="009431B2" w:rsidRDefault="00411BD8" w:rsidP="009431B2">
            <w:pPr>
              <w:pStyle w:val="TableParagraph"/>
              <w:spacing w:line="276" w:lineRule="auto"/>
              <w:ind w:right="5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31B2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058751" w14:textId="30DA84FE" w:rsidR="00411BD8" w:rsidRPr="009431B2" w:rsidRDefault="00411BD8" w:rsidP="009431B2">
            <w:pPr>
              <w:pStyle w:val="TableParagraph"/>
              <w:spacing w:line="276" w:lineRule="auto"/>
              <w:ind w:left="629" w:right="5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31B2">
              <w:rPr>
                <w:rFonts w:asciiTheme="majorHAnsi" w:hAnsiTheme="majorHAnsi" w:cstheme="majorHAnsi"/>
                <w:b/>
                <w:bCs/>
              </w:rPr>
              <w:t>MINUTA DE RESULTADOS (FORMULARIO N°039):</w:t>
            </w:r>
          </w:p>
        </w:tc>
      </w:tr>
      <w:tr w:rsidR="009431B2" w14:paraId="2B4574F9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46AAB" w14:textId="2464D6C0" w:rsidR="009431B2" w:rsidRPr="009431B2" w:rsidRDefault="009431B2" w:rsidP="009431B2">
            <w:pPr>
              <w:pStyle w:val="TableParagraph"/>
              <w:spacing w:line="276" w:lineRule="auto"/>
              <w:ind w:left="629" w:right="53" w:hanging="629"/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431B2">
              <w:rPr>
                <w:rFonts w:asciiTheme="majorHAnsi" w:hAnsiTheme="majorHAnsi" w:cstheme="majorHAnsi"/>
                <w:b/>
                <w:bCs/>
              </w:rPr>
              <w:t>N°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CDF1D" w14:textId="4B8F3F18" w:rsidR="009431B2" w:rsidRPr="009431B2" w:rsidRDefault="009431B2" w:rsidP="009431B2">
            <w:pPr>
              <w:pStyle w:val="TableParagraph"/>
              <w:spacing w:line="276" w:lineRule="auto"/>
              <w:ind w:left="629" w:right="53" w:hanging="626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31B2">
              <w:rPr>
                <w:rFonts w:asciiTheme="majorHAnsi" w:hAnsiTheme="majorHAnsi" w:cstheme="majorHAnsi"/>
                <w:b/>
                <w:bCs/>
              </w:rPr>
              <w:t>ASPECTOS PARA EVALUAR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82FD4" w14:textId="5174502A" w:rsidR="009431B2" w:rsidRPr="009431B2" w:rsidRDefault="009431B2" w:rsidP="009431B2">
            <w:pPr>
              <w:pStyle w:val="TableParagraph"/>
              <w:spacing w:line="276" w:lineRule="auto"/>
              <w:ind w:left="629" w:right="53" w:hanging="62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31B2">
              <w:rPr>
                <w:rFonts w:asciiTheme="majorHAnsi" w:hAnsiTheme="majorHAnsi" w:cstheme="majorHAnsi"/>
                <w:b/>
                <w:bCs/>
              </w:rPr>
              <w:t>PUNTAJE*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4B2A1" w14:textId="763429EE" w:rsidR="009431B2" w:rsidRPr="009431B2" w:rsidRDefault="009431B2" w:rsidP="009431B2">
            <w:pPr>
              <w:pStyle w:val="TableParagraph"/>
              <w:spacing w:line="276" w:lineRule="auto"/>
              <w:ind w:left="629" w:right="53" w:hanging="627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31B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L"/>
              </w:rPr>
              <w:t>OBSERVACIONES</w:t>
            </w:r>
          </w:p>
        </w:tc>
      </w:tr>
      <w:tr w:rsidR="00411BD8" w14:paraId="013C9DE6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B14E" w14:textId="4D8151F9" w:rsidR="00411BD8" w:rsidRPr="00C97141" w:rsidRDefault="00411BD8" w:rsidP="009431B2">
            <w:pPr>
              <w:pStyle w:val="TableParagraph"/>
              <w:spacing w:line="276" w:lineRule="auto"/>
              <w:ind w:right="49"/>
              <w:jc w:val="center"/>
              <w:rPr>
                <w:rFonts w:asciiTheme="majorHAnsi" w:hAnsiTheme="majorHAnsi" w:cstheme="majorHAnsi"/>
              </w:rPr>
            </w:pPr>
            <w:r>
              <w:t>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C1E5" w14:textId="0481A092" w:rsidR="00411BD8" w:rsidRPr="00C97141" w:rsidRDefault="00411BD8" w:rsidP="00E75E8F">
            <w:pPr>
              <w:pStyle w:val="TableParagraph"/>
              <w:spacing w:line="276" w:lineRule="auto"/>
              <w:ind w:left="3" w:right="50"/>
              <w:rPr>
                <w:rFonts w:asciiTheme="majorHAnsi" w:hAnsiTheme="majorHAnsi" w:cstheme="majorHAnsi"/>
              </w:rPr>
            </w:pPr>
            <w:r>
              <w:t xml:space="preserve">Dos </w:t>
            </w:r>
            <w:r w:rsidRPr="0088339F">
              <w:t>minuta</w:t>
            </w:r>
            <w:r>
              <w:t>s</w:t>
            </w:r>
            <w:r w:rsidRPr="0088339F">
              <w:t xml:space="preserve"> de resultados (</w:t>
            </w:r>
            <w:r w:rsidR="003D00E8">
              <w:t>F</w:t>
            </w:r>
            <w:r w:rsidRPr="0088339F">
              <w:t xml:space="preserve">ormulario </w:t>
            </w:r>
            <w:r w:rsidR="00AE4E4A">
              <w:t>N</w:t>
            </w:r>
            <w:r w:rsidRPr="0088339F">
              <w:t>°039)</w:t>
            </w:r>
            <w:r>
              <w:t>, papel tipo Bond, color blanco, 75 g/m2, fibra corta, tamaño CARTA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4FBF" w14:textId="77777777" w:rsidR="00411BD8" w:rsidRPr="00C97141" w:rsidRDefault="00411BD8" w:rsidP="009431B2">
            <w:pPr>
              <w:pStyle w:val="TableParagraph"/>
              <w:spacing w:line="276" w:lineRule="auto"/>
              <w:ind w:left="423" w:right="-12" w:hanging="42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3F41" w14:textId="77777777" w:rsidR="00411BD8" w:rsidRPr="00C97141" w:rsidRDefault="00411BD8" w:rsidP="009431B2">
            <w:pPr>
              <w:pStyle w:val="TableParagraph"/>
              <w:spacing w:line="276" w:lineRule="auto"/>
              <w:ind w:left="629" w:right="615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11BD8" w14:paraId="6E9CBE48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1C28" w14:textId="31D4856B" w:rsidR="00411BD8" w:rsidRPr="00C97141" w:rsidRDefault="00411BD8" w:rsidP="009431B2">
            <w:pPr>
              <w:pStyle w:val="TableParagraph"/>
              <w:spacing w:line="276" w:lineRule="auto"/>
              <w:ind w:right="49"/>
              <w:jc w:val="center"/>
              <w:rPr>
                <w:rFonts w:asciiTheme="majorHAnsi" w:hAnsiTheme="majorHAnsi" w:cstheme="majorHAnsi"/>
              </w:rPr>
            </w:pPr>
            <w:r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E2BA" w14:textId="610FBC63" w:rsidR="00411BD8" w:rsidRPr="00C97141" w:rsidRDefault="00411BD8" w:rsidP="00E75E8F">
            <w:pPr>
              <w:pStyle w:val="TableParagraph"/>
              <w:spacing w:line="276" w:lineRule="auto"/>
              <w:ind w:left="3" w:right="50"/>
              <w:rPr>
                <w:rFonts w:asciiTheme="majorHAnsi" w:hAnsiTheme="majorHAnsi" w:cstheme="majorHAnsi"/>
              </w:rPr>
            </w:pPr>
            <w:r>
              <w:t>Impresión en tinta negra indeleble por tiro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DC41" w14:textId="77777777" w:rsidR="00411BD8" w:rsidRPr="00C97141" w:rsidRDefault="00411BD8" w:rsidP="009431B2">
            <w:pPr>
              <w:pStyle w:val="TableParagraph"/>
              <w:spacing w:line="276" w:lineRule="auto"/>
              <w:ind w:left="423" w:right="-12" w:hanging="42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65A1" w14:textId="77777777" w:rsidR="00411BD8" w:rsidRPr="00C97141" w:rsidRDefault="00411BD8" w:rsidP="009431B2">
            <w:pPr>
              <w:pStyle w:val="TableParagraph"/>
              <w:spacing w:line="276" w:lineRule="auto"/>
              <w:ind w:left="629" w:right="615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11BD8" w14:paraId="02EFB8FE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B49B" w14:textId="7F11A0DB" w:rsidR="00411BD8" w:rsidRPr="00C97141" w:rsidRDefault="00411BD8" w:rsidP="009431B2">
            <w:pPr>
              <w:pStyle w:val="TableParagraph"/>
              <w:spacing w:line="276" w:lineRule="auto"/>
              <w:ind w:right="49"/>
              <w:jc w:val="center"/>
              <w:rPr>
                <w:rFonts w:asciiTheme="majorHAnsi" w:hAnsiTheme="majorHAnsi" w:cstheme="majorHAnsi"/>
              </w:rPr>
            </w:pPr>
            <w:r>
              <w:t>SC3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73F4" w14:textId="6254E685" w:rsidR="00411BD8" w:rsidRPr="00C97141" w:rsidRDefault="00411BD8" w:rsidP="009431B2">
            <w:pPr>
              <w:pStyle w:val="TableParagraph"/>
              <w:spacing w:line="276" w:lineRule="auto"/>
              <w:ind w:right="50"/>
              <w:jc w:val="center"/>
              <w:rPr>
                <w:rFonts w:asciiTheme="majorHAnsi" w:hAnsiTheme="majorHAnsi" w:cstheme="majorHAnsi"/>
              </w:rPr>
            </w:pPr>
            <w:r>
              <w:t>Suma Componentes 3.1 al 3.2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22B9" w14:textId="77777777" w:rsidR="00411BD8" w:rsidRPr="00C97141" w:rsidRDefault="00411BD8" w:rsidP="009431B2">
            <w:pPr>
              <w:pStyle w:val="TableParagraph"/>
              <w:spacing w:line="276" w:lineRule="auto"/>
              <w:ind w:left="423" w:right="-12" w:hanging="42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C6D5" w14:textId="44841585" w:rsidR="00411BD8" w:rsidRPr="00C97141" w:rsidRDefault="00411BD8" w:rsidP="009431B2">
            <w:pPr>
              <w:pStyle w:val="TableParagraph"/>
              <w:spacing w:line="276" w:lineRule="auto"/>
              <w:ind w:left="629" w:right="615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FFE5DA6" w14:textId="77777777" w:rsidR="00AE4E4A" w:rsidRDefault="00AE4E4A"/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275"/>
        <w:gridCol w:w="2977"/>
      </w:tblGrid>
      <w:tr w:rsidR="00411BD8" w14:paraId="1781D651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247138" w14:textId="419C047F" w:rsidR="00411BD8" w:rsidRPr="00C97141" w:rsidRDefault="009431B2" w:rsidP="00411BD8">
            <w:pPr>
              <w:pStyle w:val="TableParagraph"/>
              <w:spacing w:line="276" w:lineRule="auto"/>
              <w:ind w:right="53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184E55" w14:textId="77777777" w:rsidR="00411BD8" w:rsidRPr="00C97141" w:rsidRDefault="00411BD8" w:rsidP="00411BD8">
            <w:pPr>
              <w:pStyle w:val="TableParagraph"/>
              <w:spacing w:line="276" w:lineRule="auto"/>
              <w:ind w:left="2637" w:right="1981" w:hanging="648"/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97141">
              <w:rPr>
                <w:rFonts w:asciiTheme="majorHAnsi" w:hAnsiTheme="majorHAnsi" w:cstheme="majorHAnsi"/>
                <w:b/>
                <w:bCs/>
                <w:u w:val="single"/>
              </w:rPr>
              <w:t>ETIQUETAS ADHESIVAS DE SOBRE CON DATA</w:t>
            </w:r>
            <w:r w:rsidRPr="00C97141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411BD8" w14:paraId="74A7EA1A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A72F" w14:textId="77777777" w:rsidR="00411BD8" w:rsidRPr="00C97141" w:rsidRDefault="00411BD8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97141">
              <w:rPr>
                <w:rFonts w:asciiTheme="majorHAnsi" w:hAnsiTheme="majorHAnsi" w:cstheme="majorHAnsi"/>
                <w:b/>
                <w:bCs/>
              </w:rPr>
              <w:t>N°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9409" w14:textId="77777777" w:rsidR="00411BD8" w:rsidRPr="00C97141" w:rsidRDefault="00411BD8" w:rsidP="00411BD8">
            <w:pPr>
              <w:pStyle w:val="TableParagraph"/>
              <w:spacing w:line="276" w:lineRule="auto"/>
              <w:ind w:left="72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ASPECTOS PARA EVALUAR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EEB8" w14:textId="77777777" w:rsidR="00411BD8" w:rsidRPr="00C97141" w:rsidRDefault="00411BD8" w:rsidP="00411BD8">
            <w:pPr>
              <w:pStyle w:val="TableParagraph"/>
              <w:spacing w:line="276" w:lineRule="auto"/>
              <w:ind w:left="139" w:right="14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PUNTAJE</w:t>
            </w:r>
            <w:r>
              <w:rPr>
                <w:rFonts w:asciiTheme="majorHAnsi" w:hAnsiTheme="majorHAnsi" w:cstheme="majorHAnsi"/>
                <w:b/>
                <w:bCs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CD55" w14:textId="77777777" w:rsidR="00411BD8" w:rsidRPr="00C97141" w:rsidRDefault="00411BD8" w:rsidP="00411BD8">
            <w:pPr>
              <w:pStyle w:val="TableParagraph"/>
              <w:spacing w:line="276" w:lineRule="auto"/>
              <w:ind w:left="283" w:right="14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L"/>
              </w:rPr>
              <w:t>OBSERVACIONES</w:t>
            </w:r>
          </w:p>
        </w:tc>
      </w:tr>
      <w:tr w:rsidR="00411BD8" w14:paraId="37066F51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D86F" w14:textId="2D17A2D0" w:rsidR="00411BD8" w:rsidRPr="00C97141" w:rsidRDefault="009431B2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  <w:r w:rsidR="00411BD8" w:rsidRPr="00C9714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173C" w14:textId="07EBB14C" w:rsidR="00411BD8" w:rsidRPr="00C97141" w:rsidRDefault="00411BD8" w:rsidP="00411BD8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28</w:t>
            </w:r>
            <w:r w:rsidRPr="00C225F7">
              <w:t xml:space="preserve"> etiquetas adhesivas</w:t>
            </w:r>
            <w:r>
              <w:t xml:space="preserve"> de 10,1 cm. de ancho x 3,4 cm. de alto (dos pliegos de 14 etiquetas por pliego)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0469" w14:textId="77777777" w:rsidR="00411BD8" w:rsidRPr="00C97141" w:rsidRDefault="00411BD8" w:rsidP="00411BD8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D8AF" w14:textId="77777777" w:rsidR="00411BD8" w:rsidRPr="00C97141" w:rsidRDefault="00411BD8" w:rsidP="00411BD8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411BD8" w14:paraId="3B0FBC18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943AE" w14:textId="37A1EAE3" w:rsidR="00411BD8" w:rsidRPr="00C97141" w:rsidRDefault="009431B2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411BD8" w:rsidRPr="00C97141">
              <w:rPr>
                <w:rFonts w:asciiTheme="majorHAnsi" w:hAnsiTheme="majorHAnsi" w:cstheme="majorHAnsi"/>
              </w:rPr>
              <w:t>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2819" w14:textId="51459706" w:rsidR="00411BD8" w:rsidRPr="00C97141" w:rsidRDefault="00411BD8" w:rsidP="00411BD8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Pliego tamaño CARTA, blanco opaco, tipo papel Bond, impresión en tinta indeleble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48A3" w14:textId="77777777" w:rsidR="00411BD8" w:rsidRPr="00C97141" w:rsidRDefault="00411BD8" w:rsidP="00411BD8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4AF1" w14:textId="77777777" w:rsidR="00411BD8" w:rsidRPr="00C97141" w:rsidRDefault="00411BD8" w:rsidP="00411BD8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411BD8" w14:paraId="4075762A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FB590" w14:textId="3F37D386" w:rsidR="00411BD8" w:rsidRPr="00C97141" w:rsidRDefault="009431B2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411BD8" w:rsidRPr="00C97141">
              <w:rPr>
                <w:rFonts w:asciiTheme="majorHAnsi" w:hAnsiTheme="majorHAnsi" w:cstheme="majorHAnsi"/>
              </w:rPr>
              <w:t>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524" w14:textId="51DBE9CD" w:rsidR="00411BD8" w:rsidRPr="00C97141" w:rsidRDefault="00411BD8" w:rsidP="00411BD8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 xml:space="preserve">Código de barras y </w:t>
            </w:r>
            <w:r w:rsidRPr="00D34C24">
              <w:t>mínimo tres</w:t>
            </w:r>
            <w:r>
              <w:t xml:space="preserve"> líneas de impresión por etiqueta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1B46" w14:textId="77777777" w:rsidR="00411BD8" w:rsidRPr="00C97141" w:rsidRDefault="00411BD8" w:rsidP="00411BD8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140F" w14:textId="77777777" w:rsidR="00411BD8" w:rsidRPr="00C97141" w:rsidRDefault="00411BD8" w:rsidP="00411BD8">
            <w:pPr>
              <w:widowControl/>
              <w:autoSpaceDE/>
              <w:ind w:left="283"/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</w:pPr>
          </w:p>
        </w:tc>
      </w:tr>
      <w:tr w:rsidR="00411BD8" w14:paraId="3FB6D957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3069E" w14:textId="1FC7A3D6" w:rsidR="00411BD8" w:rsidRPr="00C97141" w:rsidRDefault="009431B2" w:rsidP="00411BD8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4</w:t>
            </w:r>
            <w:r w:rsidR="00411BD8" w:rsidRPr="00C97141">
              <w:rPr>
                <w:rFonts w:asciiTheme="majorHAnsi" w:hAnsiTheme="majorHAnsi" w:cstheme="majorHAnsi"/>
              </w:rPr>
              <w:t>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1C1AD" w14:textId="7FD76826" w:rsidR="00411BD8" w:rsidRPr="00C97141" w:rsidRDefault="00E75E8F" w:rsidP="00411BD8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Troquelado de medio corte para fácil desprendimiento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E170" w14:textId="77777777" w:rsidR="00411BD8" w:rsidRPr="00C97141" w:rsidRDefault="00411BD8" w:rsidP="00411BD8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6C7D" w14:textId="77777777" w:rsidR="00411BD8" w:rsidRPr="00C97141" w:rsidRDefault="00411BD8" w:rsidP="00411BD8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411BD8" w14:paraId="11B2882E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C7F4" w14:textId="50D82ED6" w:rsidR="00411BD8" w:rsidRPr="00C97141" w:rsidRDefault="00411BD8" w:rsidP="00411BD8">
            <w:pPr>
              <w:pStyle w:val="TableParagraph"/>
              <w:spacing w:line="276" w:lineRule="auto"/>
              <w:ind w:right="49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SC</w:t>
            </w:r>
            <w:r w:rsidR="009431B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C451" w14:textId="16F28775" w:rsidR="00411BD8" w:rsidRPr="00C97141" w:rsidRDefault="00411BD8" w:rsidP="00411BD8">
            <w:pPr>
              <w:pStyle w:val="TableParagraph"/>
              <w:spacing w:line="276" w:lineRule="auto"/>
              <w:ind w:right="50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 xml:space="preserve">Suma Componentes </w:t>
            </w:r>
            <w:r w:rsidR="009431B2">
              <w:rPr>
                <w:rFonts w:asciiTheme="majorHAnsi" w:hAnsiTheme="majorHAnsi" w:cstheme="majorHAnsi"/>
              </w:rPr>
              <w:t>4</w:t>
            </w:r>
            <w:r w:rsidRPr="00C97141">
              <w:rPr>
                <w:rFonts w:asciiTheme="majorHAnsi" w:hAnsiTheme="majorHAnsi" w:cstheme="majorHAnsi"/>
              </w:rPr>
              <w:t xml:space="preserve">.1 al </w:t>
            </w:r>
            <w:r w:rsidR="009431B2">
              <w:rPr>
                <w:rFonts w:asciiTheme="majorHAnsi" w:hAnsiTheme="majorHAnsi" w:cstheme="majorHAnsi"/>
              </w:rPr>
              <w:t>4</w:t>
            </w:r>
            <w:r w:rsidRPr="00C97141">
              <w:rPr>
                <w:rFonts w:asciiTheme="majorHAnsi" w:hAnsiTheme="majorHAnsi" w:cstheme="majorHAnsi"/>
              </w:rPr>
              <w:t>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27C0" w14:textId="77777777" w:rsidR="00411BD8" w:rsidRPr="00C97141" w:rsidRDefault="00411BD8" w:rsidP="00411BD8">
            <w:pPr>
              <w:pStyle w:val="TableParagraph"/>
              <w:spacing w:line="276" w:lineRule="auto"/>
              <w:ind w:left="283" w:hanging="28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E727" w14:textId="1A3A55E7" w:rsidR="00411BD8" w:rsidRPr="00C97141" w:rsidRDefault="00411BD8" w:rsidP="00411BD8">
            <w:pPr>
              <w:pStyle w:val="TableParagraph"/>
              <w:spacing w:line="276" w:lineRule="auto"/>
              <w:ind w:left="558" w:right="697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95EC8B" w14:textId="77777777" w:rsidR="00AE4E4A" w:rsidRDefault="00AE4E4A"/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275"/>
        <w:gridCol w:w="2977"/>
      </w:tblGrid>
      <w:tr w:rsidR="005C5F0C" w14:paraId="0EE86AC1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7034FD8" w14:textId="3AF522F7" w:rsidR="005C5F0C" w:rsidRPr="00C97141" w:rsidRDefault="009431B2" w:rsidP="00242B23">
            <w:pPr>
              <w:pStyle w:val="TableParagraph"/>
              <w:spacing w:line="276" w:lineRule="auto"/>
              <w:ind w:right="53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51AC446" w14:textId="77777777" w:rsidR="005C5F0C" w:rsidRPr="00C97141" w:rsidRDefault="005C5F0C" w:rsidP="00242B23">
            <w:pPr>
              <w:pStyle w:val="TableParagraph"/>
              <w:spacing w:line="276" w:lineRule="auto"/>
              <w:ind w:left="2637" w:right="1840" w:hanging="790"/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97141">
              <w:rPr>
                <w:rFonts w:asciiTheme="majorHAnsi" w:hAnsiTheme="majorHAnsi" w:cstheme="majorHAnsi"/>
                <w:b/>
                <w:bCs/>
                <w:u w:val="single"/>
              </w:rPr>
              <w:t>ETIQUETAS ADHESIVAS DE CAJA CON DATA</w:t>
            </w:r>
            <w:r w:rsidRPr="00C97141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5C5F0C" w14:paraId="6174227D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1FDF" w14:textId="77777777" w:rsidR="005C5F0C" w:rsidRPr="00C97141" w:rsidRDefault="005C5F0C" w:rsidP="00242B23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97141">
              <w:rPr>
                <w:rFonts w:asciiTheme="majorHAnsi" w:hAnsiTheme="majorHAnsi" w:cstheme="majorHAnsi"/>
                <w:b/>
                <w:bCs/>
              </w:rPr>
              <w:t>N°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5281" w14:textId="77777777" w:rsidR="005C5F0C" w:rsidRPr="00C97141" w:rsidRDefault="005C5F0C" w:rsidP="00242B23">
            <w:pPr>
              <w:pStyle w:val="TableParagraph"/>
              <w:spacing w:line="276" w:lineRule="auto"/>
              <w:ind w:left="72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ASPECTOS PARA EVALUAR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E3F3" w14:textId="77777777" w:rsidR="005C5F0C" w:rsidRPr="00C97141" w:rsidRDefault="005C5F0C" w:rsidP="00242B23">
            <w:pPr>
              <w:pStyle w:val="TableParagraph"/>
              <w:spacing w:line="276" w:lineRule="auto"/>
              <w:ind w:left="283" w:right="148" w:hanging="136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PUNTAJE</w:t>
            </w:r>
            <w:r>
              <w:rPr>
                <w:rFonts w:asciiTheme="majorHAnsi" w:hAnsiTheme="majorHAnsi" w:cstheme="majorHAnsi"/>
                <w:b/>
                <w:bCs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A6E3" w14:textId="77777777" w:rsidR="005C5F0C" w:rsidRPr="00C97141" w:rsidRDefault="005C5F0C" w:rsidP="00242B23">
            <w:pPr>
              <w:pStyle w:val="TableParagraph"/>
              <w:spacing w:line="276" w:lineRule="auto"/>
              <w:ind w:left="283" w:right="14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L"/>
              </w:rPr>
              <w:t>OBSERVACIONES</w:t>
            </w:r>
          </w:p>
        </w:tc>
      </w:tr>
      <w:tr w:rsidR="009431B2" w14:paraId="45220479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EEF3" w14:textId="0283718A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C97141">
              <w:rPr>
                <w:rFonts w:asciiTheme="majorHAnsi" w:hAnsiTheme="majorHAnsi" w:cstheme="majorHAnsi"/>
              </w:rPr>
              <w:t>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BC70" w14:textId="1E0EA82C" w:rsidR="009431B2" w:rsidRPr="00C97141" w:rsidRDefault="009431B2" w:rsidP="009431B2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8</w:t>
            </w:r>
            <w:r w:rsidRPr="00C225F7">
              <w:t xml:space="preserve"> etiquetas adhesivas de 10,6 cm. de ancho x 13,8 cm. de alto</w:t>
            </w:r>
            <w:r>
              <w:t xml:space="preserve"> (dos pliegos de 4 etiquetas cada uno)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FE8F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A70B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9431B2" w14:paraId="1C60F507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267A1" w14:textId="3BD2994A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C97141">
              <w:rPr>
                <w:rFonts w:asciiTheme="majorHAnsi" w:hAnsiTheme="majorHAnsi" w:cstheme="majorHAnsi"/>
              </w:rPr>
              <w:t>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E64E0" w14:textId="11458D9F" w:rsidR="009431B2" w:rsidRPr="00C97141" w:rsidRDefault="009431B2" w:rsidP="009431B2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Pliego tamaño CARTA, blanco opaco, tipo papel Bond, impresión en tinta indeleble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D9F7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A47B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9431B2" w14:paraId="28ADFB78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4C810" w14:textId="18D5565F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C97141">
              <w:rPr>
                <w:rFonts w:asciiTheme="majorHAnsi" w:hAnsiTheme="majorHAnsi" w:cstheme="majorHAnsi"/>
              </w:rPr>
              <w:t>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BE255" w14:textId="7F50535F" w:rsidR="009431B2" w:rsidRPr="00C97141" w:rsidRDefault="009431B2" w:rsidP="009431B2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 xml:space="preserve">Código de barras y mínimo seis </w:t>
            </w:r>
            <w:r w:rsidRPr="00B152A3">
              <w:t>líneas de impresión</w:t>
            </w:r>
            <w:r>
              <w:t xml:space="preserve"> por etiqueta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AC85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5BC3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9431B2" w14:paraId="3DD7A0CE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4E3D7" w14:textId="210BEB33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C97141">
              <w:rPr>
                <w:rFonts w:asciiTheme="majorHAnsi" w:hAnsiTheme="majorHAnsi" w:cstheme="majorHAnsi"/>
              </w:rPr>
              <w:t>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58041" w14:textId="2B8A105E" w:rsidR="009431B2" w:rsidRPr="00C97141" w:rsidRDefault="00E75E8F" w:rsidP="009431B2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Troquelado de medio corte para fácil desprendimiento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0C97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C191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5C5F0C" w14:paraId="289F3BC5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E378" w14:textId="0DE20A6E" w:rsidR="005C5F0C" w:rsidRPr="00C97141" w:rsidRDefault="005C5F0C" w:rsidP="00242B23">
            <w:pPr>
              <w:pStyle w:val="TableParagraph"/>
              <w:spacing w:line="276" w:lineRule="auto"/>
              <w:ind w:right="49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SC</w:t>
            </w:r>
            <w:r w:rsidR="009431B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323E6" w14:textId="3F082D8E" w:rsidR="005C5F0C" w:rsidRPr="00C97141" w:rsidRDefault="005C5F0C" w:rsidP="00242B23">
            <w:pPr>
              <w:pStyle w:val="TableParagraph"/>
              <w:spacing w:line="276" w:lineRule="auto"/>
              <w:ind w:right="50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 xml:space="preserve">Suma Componentes </w:t>
            </w:r>
            <w:r w:rsidR="009431B2">
              <w:rPr>
                <w:rFonts w:asciiTheme="majorHAnsi" w:hAnsiTheme="majorHAnsi" w:cstheme="majorHAnsi"/>
              </w:rPr>
              <w:t>5</w:t>
            </w:r>
            <w:r w:rsidRPr="00C97141">
              <w:rPr>
                <w:rFonts w:asciiTheme="majorHAnsi" w:hAnsiTheme="majorHAnsi" w:cstheme="majorHAnsi"/>
              </w:rPr>
              <w:t xml:space="preserve">.1 al </w:t>
            </w:r>
            <w:r w:rsidR="009431B2">
              <w:rPr>
                <w:rFonts w:asciiTheme="majorHAnsi" w:hAnsiTheme="majorHAnsi" w:cstheme="majorHAnsi"/>
              </w:rPr>
              <w:t>5</w:t>
            </w:r>
            <w:r w:rsidRPr="00C97141">
              <w:rPr>
                <w:rFonts w:asciiTheme="majorHAnsi" w:hAnsiTheme="majorHAnsi" w:cstheme="majorHAnsi"/>
              </w:rPr>
              <w:t>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F5F6" w14:textId="77777777" w:rsidR="005C5F0C" w:rsidRPr="00C97141" w:rsidRDefault="005C5F0C" w:rsidP="00242B23">
            <w:pPr>
              <w:pStyle w:val="TableParagraph"/>
              <w:spacing w:line="276" w:lineRule="auto"/>
              <w:ind w:left="283" w:hanging="28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F413" w14:textId="4AFE3671" w:rsidR="005C5F0C" w:rsidRPr="00C97141" w:rsidRDefault="005C5F0C" w:rsidP="00242B23">
            <w:pPr>
              <w:pStyle w:val="TableParagraph"/>
              <w:spacing w:line="276" w:lineRule="auto"/>
              <w:ind w:left="558" w:right="697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0579463" w14:textId="77777777" w:rsidR="005C5F0C" w:rsidRDefault="005C5F0C" w:rsidP="005C5F0C"/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275"/>
        <w:gridCol w:w="2977"/>
      </w:tblGrid>
      <w:tr w:rsidR="005C5F0C" w14:paraId="00B0F967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E494DA" w14:textId="5EA61571" w:rsidR="005C5F0C" w:rsidRPr="00C97141" w:rsidRDefault="009431B2" w:rsidP="00242B23">
            <w:pPr>
              <w:pStyle w:val="TableParagraph"/>
              <w:spacing w:line="276" w:lineRule="auto"/>
              <w:ind w:right="53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2F1E79" w14:textId="77777777" w:rsidR="005C5F0C" w:rsidRPr="00C97141" w:rsidRDefault="005C5F0C" w:rsidP="00242B23">
            <w:pPr>
              <w:pStyle w:val="TableParagraph"/>
              <w:spacing w:line="276" w:lineRule="auto"/>
              <w:ind w:left="4115" w:right="413" w:hanging="3827"/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97141">
              <w:rPr>
                <w:rFonts w:asciiTheme="majorHAnsi" w:hAnsiTheme="majorHAnsi" w:cstheme="majorHAnsi"/>
                <w:b/>
                <w:bCs/>
                <w:u w:val="single"/>
              </w:rPr>
              <w:t>ETIQUETAS ADHESIVAS DE SOBRE SIN DATA</w:t>
            </w:r>
            <w:r w:rsidRPr="00C97141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5C5F0C" w14:paraId="60A3A092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C980C" w14:textId="77777777" w:rsidR="005C5F0C" w:rsidRPr="00C97141" w:rsidRDefault="005C5F0C" w:rsidP="00242B23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97141">
              <w:rPr>
                <w:rFonts w:asciiTheme="majorHAnsi" w:hAnsiTheme="majorHAnsi" w:cstheme="majorHAnsi"/>
                <w:b/>
                <w:bCs/>
              </w:rPr>
              <w:t>N°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1BD9C" w14:textId="77777777" w:rsidR="005C5F0C" w:rsidRPr="00C97141" w:rsidRDefault="005C5F0C" w:rsidP="00242B23">
            <w:pPr>
              <w:pStyle w:val="Sinespaciado"/>
              <w:spacing w:line="276" w:lineRule="auto"/>
              <w:ind w:left="106" w:right="115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ASPECTOS PARA EVALUAR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BFF5" w14:textId="77777777" w:rsidR="005C5F0C" w:rsidRPr="00C97141" w:rsidRDefault="005C5F0C" w:rsidP="00242B23">
            <w:pPr>
              <w:pStyle w:val="TableParagraph"/>
              <w:spacing w:line="276" w:lineRule="auto"/>
              <w:ind w:left="283" w:right="148" w:hanging="136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PUNTAJE</w:t>
            </w:r>
            <w:r>
              <w:rPr>
                <w:rFonts w:asciiTheme="majorHAnsi" w:hAnsiTheme="majorHAnsi" w:cstheme="majorHAnsi"/>
                <w:b/>
                <w:bCs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F7A0" w14:textId="77777777" w:rsidR="005C5F0C" w:rsidRPr="00C97141" w:rsidRDefault="005C5F0C" w:rsidP="00242B23">
            <w:pPr>
              <w:pStyle w:val="TableParagraph"/>
              <w:spacing w:line="276" w:lineRule="auto"/>
              <w:ind w:left="283" w:right="14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L"/>
              </w:rPr>
              <w:t>OBSERVACIONES</w:t>
            </w:r>
          </w:p>
        </w:tc>
      </w:tr>
      <w:tr w:rsidR="009431B2" w14:paraId="4CAE0601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ED04" w14:textId="7BE2871D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Pr="00C97141">
              <w:rPr>
                <w:rFonts w:asciiTheme="majorHAnsi" w:hAnsiTheme="majorHAnsi" w:cstheme="majorHAnsi"/>
              </w:rPr>
              <w:t>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5C1D" w14:textId="406298AE" w:rsidR="009431B2" w:rsidRPr="00C97141" w:rsidRDefault="009431B2" w:rsidP="009431B2">
            <w:pPr>
              <w:pStyle w:val="Sinespaciado"/>
              <w:spacing w:line="276" w:lineRule="auto"/>
              <w:ind w:left="106" w:right="115"/>
              <w:rPr>
                <w:rFonts w:asciiTheme="majorHAnsi" w:hAnsiTheme="majorHAnsi" w:cstheme="majorHAnsi"/>
              </w:rPr>
            </w:pPr>
            <w:r>
              <w:t>28</w:t>
            </w:r>
            <w:r w:rsidRPr="00C225F7">
              <w:t xml:space="preserve"> etiquetas adhesivas</w:t>
            </w:r>
            <w:r>
              <w:t xml:space="preserve"> de 10,1 cm. de ancho x 3,4 cm. de alto (dos pliegos de 14 etiquetas por pliego)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9E13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2973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9431B2" w14:paraId="1735926E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3D7D" w14:textId="3F7A567E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Pr="00C97141">
              <w:rPr>
                <w:rFonts w:asciiTheme="majorHAnsi" w:hAnsiTheme="majorHAnsi" w:cstheme="majorHAnsi"/>
              </w:rPr>
              <w:t>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8B82F" w14:textId="7C2AF61C" w:rsidR="009431B2" w:rsidRPr="00C97141" w:rsidRDefault="009431B2" w:rsidP="009431B2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 w:rsidRPr="00D30E5C">
              <w:t>Pliego tamaño CARTA, blanco opaco, tipo papel Bond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9966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ABFB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9431B2" w14:paraId="0D54FEE4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3C0E" w14:textId="7E7A27E2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Pr="00C97141">
              <w:rPr>
                <w:rFonts w:asciiTheme="majorHAnsi" w:hAnsiTheme="majorHAnsi" w:cstheme="majorHAnsi"/>
              </w:rPr>
              <w:t>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FEAD4" w14:textId="3E13D98E" w:rsidR="009431B2" w:rsidRPr="00C97141" w:rsidRDefault="009431B2" w:rsidP="009431B2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 xml:space="preserve">Permite una impresión indeleble en impresoras </w:t>
            </w:r>
            <w:proofErr w:type="spellStart"/>
            <w:r>
              <w:t>Inkjet</w:t>
            </w:r>
            <w:proofErr w:type="spellEnd"/>
            <w:r>
              <w:t xml:space="preserve"> y Láser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D00E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B1D5" w14:textId="77777777" w:rsidR="009431B2" w:rsidRPr="00C97141" w:rsidRDefault="009431B2" w:rsidP="009431B2">
            <w:pPr>
              <w:widowControl/>
              <w:autoSpaceDE/>
              <w:ind w:left="283"/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</w:pPr>
          </w:p>
        </w:tc>
      </w:tr>
      <w:tr w:rsidR="009431B2" w14:paraId="517F84FC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32163" w14:textId="06A9DCF2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Pr="00C97141">
              <w:rPr>
                <w:rFonts w:asciiTheme="majorHAnsi" w:hAnsiTheme="majorHAnsi" w:cstheme="majorHAnsi"/>
              </w:rPr>
              <w:t>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7B0E" w14:textId="5C4F10F7" w:rsidR="009431B2" w:rsidRPr="00C97141" w:rsidRDefault="00E75E8F" w:rsidP="009431B2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Troquelado de medio corte para fácil desprendimiento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8261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A938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5C5F0C" w14:paraId="4FA0A9AA" w14:textId="77777777" w:rsidTr="00E75E8F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A7DE" w14:textId="0692EDED" w:rsidR="005C5F0C" w:rsidRPr="00C97141" w:rsidRDefault="005C5F0C" w:rsidP="00242B23">
            <w:pPr>
              <w:pStyle w:val="TableParagraph"/>
              <w:spacing w:line="276" w:lineRule="auto"/>
              <w:ind w:right="49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SC</w:t>
            </w:r>
            <w:r w:rsidR="009431B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DADD7" w14:textId="7B1CE009" w:rsidR="005C5F0C" w:rsidRPr="00C97141" w:rsidRDefault="005C5F0C" w:rsidP="00242B23">
            <w:pPr>
              <w:pStyle w:val="TableParagraph"/>
              <w:spacing w:line="276" w:lineRule="auto"/>
              <w:ind w:right="50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 xml:space="preserve">Suma Componentes </w:t>
            </w:r>
            <w:r w:rsidR="009431B2">
              <w:rPr>
                <w:rFonts w:asciiTheme="majorHAnsi" w:hAnsiTheme="majorHAnsi" w:cstheme="majorHAnsi"/>
              </w:rPr>
              <w:t>6</w:t>
            </w:r>
            <w:r w:rsidRPr="00C97141">
              <w:rPr>
                <w:rFonts w:asciiTheme="majorHAnsi" w:hAnsiTheme="majorHAnsi" w:cstheme="majorHAnsi"/>
              </w:rPr>
              <w:t xml:space="preserve">.1 al </w:t>
            </w:r>
            <w:r w:rsidR="009431B2">
              <w:rPr>
                <w:rFonts w:asciiTheme="majorHAnsi" w:hAnsiTheme="majorHAnsi" w:cstheme="majorHAnsi"/>
              </w:rPr>
              <w:t>6</w:t>
            </w:r>
            <w:r w:rsidRPr="00C97141">
              <w:rPr>
                <w:rFonts w:asciiTheme="majorHAnsi" w:hAnsiTheme="majorHAnsi" w:cstheme="majorHAnsi"/>
              </w:rPr>
              <w:t>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E1CE" w14:textId="77777777" w:rsidR="005C5F0C" w:rsidRPr="00C97141" w:rsidRDefault="005C5F0C" w:rsidP="00242B23">
            <w:pPr>
              <w:pStyle w:val="TableParagraph"/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3838" w14:textId="157B5762" w:rsidR="005C5F0C" w:rsidRPr="00C97141" w:rsidRDefault="005C5F0C" w:rsidP="00242B23">
            <w:pPr>
              <w:pStyle w:val="TableParagraph"/>
              <w:spacing w:line="276" w:lineRule="auto"/>
              <w:ind w:left="558" w:right="697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199B932" w14:textId="77777777" w:rsidR="005C5F0C" w:rsidRDefault="005C5F0C" w:rsidP="005C5F0C"/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275"/>
        <w:gridCol w:w="2977"/>
      </w:tblGrid>
      <w:tr w:rsidR="005C5F0C" w14:paraId="42E2E036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1629638" w14:textId="7C71C555" w:rsidR="005C5F0C" w:rsidRPr="00C97141" w:rsidRDefault="00AE4E4A" w:rsidP="00242B23">
            <w:pPr>
              <w:pStyle w:val="TableParagraph"/>
              <w:spacing w:line="276" w:lineRule="auto"/>
              <w:ind w:right="5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7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29C121" w14:textId="77777777" w:rsidR="005C5F0C" w:rsidRPr="00C97141" w:rsidRDefault="005C5F0C" w:rsidP="00242B23">
            <w:pPr>
              <w:pStyle w:val="TableParagraph"/>
              <w:spacing w:line="276" w:lineRule="auto"/>
              <w:ind w:left="2637" w:right="1840" w:hanging="507"/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97141">
              <w:rPr>
                <w:rFonts w:asciiTheme="majorHAnsi" w:hAnsiTheme="majorHAnsi" w:cstheme="majorHAnsi"/>
                <w:b/>
                <w:bCs/>
                <w:u w:val="single"/>
              </w:rPr>
              <w:t>ETIQUETAS ADHESIVAS DE CAJA SIN DATA</w:t>
            </w:r>
            <w:r w:rsidRPr="00C97141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5C5F0C" w14:paraId="7A912307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04D90" w14:textId="77777777" w:rsidR="005C5F0C" w:rsidRPr="00C97141" w:rsidRDefault="005C5F0C" w:rsidP="00242B23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97141">
              <w:rPr>
                <w:rFonts w:asciiTheme="majorHAnsi" w:hAnsiTheme="majorHAnsi" w:cstheme="majorHAnsi"/>
                <w:b/>
                <w:bCs/>
              </w:rPr>
              <w:t>N°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4DE7" w14:textId="77777777" w:rsidR="005C5F0C" w:rsidRPr="00C97141" w:rsidRDefault="005C5F0C" w:rsidP="00242B23">
            <w:pPr>
              <w:pStyle w:val="Sinespaciado"/>
              <w:spacing w:line="276" w:lineRule="auto"/>
              <w:ind w:left="106" w:right="115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ASPECTOS PARA EVALUAR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606C" w14:textId="77777777" w:rsidR="005C5F0C" w:rsidRPr="00C97141" w:rsidRDefault="005C5F0C" w:rsidP="00242B23">
            <w:pPr>
              <w:pStyle w:val="TableParagraph"/>
              <w:spacing w:line="276" w:lineRule="auto"/>
              <w:ind w:left="283" w:right="148" w:hanging="136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PUNTAJE</w:t>
            </w:r>
            <w:r>
              <w:rPr>
                <w:rFonts w:asciiTheme="majorHAnsi" w:hAnsiTheme="majorHAnsi" w:cstheme="majorHAnsi"/>
                <w:b/>
                <w:bCs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F057" w14:textId="77777777" w:rsidR="005C5F0C" w:rsidRPr="00C97141" w:rsidRDefault="005C5F0C" w:rsidP="00242B23">
            <w:pPr>
              <w:pStyle w:val="TableParagraph"/>
              <w:spacing w:line="276" w:lineRule="auto"/>
              <w:ind w:left="283" w:right="148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L"/>
              </w:rPr>
              <w:t>OBSERVACIONES</w:t>
            </w:r>
          </w:p>
        </w:tc>
      </w:tr>
      <w:tr w:rsidR="009431B2" w14:paraId="667248A8" w14:textId="77777777" w:rsidTr="00E75E8F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B343" w14:textId="65779FB3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C97141">
              <w:rPr>
                <w:rFonts w:asciiTheme="majorHAnsi" w:hAnsiTheme="majorHAnsi" w:cstheme="majorHAnsi"/>
              </w:rPr>
              <w:t>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E497" w14:textId="6160F88A" w:rsidR="009431B2" w:rsidRPr="00C97141" w:rsidRDefault="009431B2" w:rsidP="009431B2">
            <w:pPr>
              <w:pStyle w:val="Sinespaciado"/>
              <w:spacing w:line="276" w:lineRule="auto"/>
              <w:ind w:left="106" w:right="115"/>
              <w:rPr>
                <w:rFonts w:asciiTheme="majorHAnsi" w:hAnsiTheme="majorHAnsi" w:cstheme="majorHAnsi"/>
              </w:rPr>
            </w:pPr>
            <w:r w:rsidRPr="00C2483A">
              <w:t>8 etiquetas adhesivas</w:t>
            </w:r>
            <w:r>
              <w:t xml:space="preserve"> de 10,6 cm. de ancho x 13,8 cm. de alto (dos pliegos de 4 etiquetas cada uno)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20C4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C39E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9431B2" w14:paraId="49DCBA6D" w14:textId="77777777" w:rsidTr="00E75E8F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A4114" w14:textId="7A7991C8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C97141">
              <w:rPr>
                <w:rFonts w:asciiTheme="majorHAnsi" w:hAnsiTheme="majorHAnsi" w:cstheme="majorHAnsi"/>
              </w:rPr>
              <w:t>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F7342" w14:textId="077664AC" w:rsidR="009431B2" w:rsidRPr="00C97141" w:rsidRDefault="009431B2" w:rsidP="009431B2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Pliego tamaño CARTA, blanco opaco, tipo papel Bond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8066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7F3A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9431B2" w14:paraId="5FF6EBBD" w14:textId="77777777" w:rsidTr="00E75E8F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8B6CC" w14:textId="6FDDDFE9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C97141">
              <w:rPr>
                <w:rFonts w:asciiTheme="majorHAnsi" w:hAnsiTheme="majorHAnsi" w:cstheme="majorHAnsi"/>
              </w:rPr>
              <w:t>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89BA" w14:textId="0E0F865C" w:rsidR="009431B2" w:rsidRPr="00C97141" w:rsidRDefault="009431B2" w:rsidP="009431B2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 xml:space="preserve">Permite una impresión indeleble en impresoras </w:t>
            </w:r>
            <w:proofErr w:type="spellStart"/>
            <w:r>
              <w:t>Inkjet</w:t>
            </w:r>
            <w:proofErr w:type="spellEnd"/>
            <w:r>
              <w:t xml:space="preserve"> y Láser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6156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0600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9431B2" w14:paraId="7C261921" w14:textId="77777777" w:rsidTr="00E75E8F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EA547" w14:textId="1CC6888B" w:rsidR="009431B2" w:rsidRPr="00C97141" w:rsidRDefault="009431B2" w:rsidP="009431B2">
            <w:pPr>
              <w:pStyle w:val="TableParagraph"/>
              <w:spacing w:line="276" w:lineRule="auto"/>
              <w:ind w:right="5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C97141">
              <w:rPr>
                <w:rFonts w:asciiTheme="majorHAnsi" w:hAnsiTheme="majorHAnsi" w:cstheme="majorHAnsi"/>
              </w:rPr>
              <w:t>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752B0" w14:textId="23E3D797" w:rsidR="009431B2" w:rsidRPr="00C97141" w:rsidRDefault="00E75E8F" w:rsidP="009431B2">
            <w:pPr>
              <w:pStyle w:val="TableParagraph"/>
              <w:spacing w:line="276" w:lineRule="auto"/>
              <w:ind w:left="72"/>
              <w:rPr>
                <w:rFonts w:asciiTheme="majorHAnsi" w:hAnsiTheme="majorHAnsi" w:cstheme="majorHAnsi"/>
              </w:rPr>
            </w:pPr>
            <w:r>
              <w:t>Troquelado de medio corte para fácil desprendimiento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DEC2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BADA" w14:textId="77777777" w:rsidR="009431B2" w:rsidRPr="00C97141" w:rsidRDefault="009431B2" w:rsidP="009431B2">
            <w:pPr>
              <w:pStyle w:val="TableParagraph"/>
              <w:spacing w:line="276" w:lineRule="auto"/>
              <w:ind w:left="283" w:right="148"/>
              <w:rPr>
                <w:rFonts w:asciiTheme="majorHAnsi" w:hAnsiTheme="majorHAnsi" w:cstheme="majorHAnsi"/>
              </w:rPr>
            </w:pPr>
          </w:p>
        </w:tc>
      </w:tr>
      <w:tr w:rsidR="005C5F0C" w14:paraId="65764B2F" w14:textId="77777777" w:rsidTr="00E75E8F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F0252" w14:textId="153F77C6" w:rsidR="005C5F0C" w:rsidRPr="00C97141" w:rsidRDefault="005C5F0C" w:rsidP="00242B23">
            <w:pPr>
              <w:pStyle w:val="TableParagraph"/>
              <w:spacing w:line="276" w:lineRule="auto"/>
              <w:ind w:right="49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>SC</w:t>
            </w:r>
            <w:r w:rsidR="009431B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8DD07" w14:textId="38104E49" w:rsidR="005C5F0C" w:rsidRPr="00C97141" w:rsidRDefault="005C5F0C" w:rsidP="00242B23">
            <w:pPr>
              <w:pStyle w:val="TableParagraph"/>
              <w:spacing w:line="276" w:lineRule="auto"/>
              <w:ind w:right="50"/>
              <w:jc w:val="center"/>
              <w:rPr>
                <w:rFonts w:asciiTheme="majorHAnsi" w:hAnsiTheme="majorHAnsi" w:cstheme="majorHAnsi"/>
              </w:rPr>
            </w:pPr>
            <w:r w:rsidRPr="00C97141">
              <w:rPr>
                <w:rFonts w:asciiTheme="majorHAnsi" w:hAnsiTheme="majorHAnsi" w:cstheme="majorHAnsi"/>
              </w:rPr>
              <w:t xml:space="preserve">Suma Componentes </w:t>
            </w:r>
            <w:r w:rsidR="009431B2">
              <w:rPr>
                <w:rFonts w:asciiTheme="majorHAnsi" w:hAnsiTheme="majorHAnsi" w:cstheme="majorHAnsi"/>
              </w:rPr>
              <w:t>7</w:t>
            </w:r>
            <w:r w:rsidRPr="00C97141">
              <w:rPr>
                <w:rFonts w:asciiTheme="majorHAnsi" w:hAnsiTheme="majorHAnsi" w:cstheme="majorHAnsi"/>
              </w:rPr>
              <w:t xml:space="preserve">.1 al </w:t>
            </w:r>
            <w:r w:rsidR="009431B2">
              <w:rPr>
                <w:rFonts w:asciiTheme="majorHAnsi" w:hAnsiTheme="majorHAnsi" w:cstheme="majorHAnsi"/>
              </w:rPr>
              <w:t>7</w:t>
            </w:r>
            <w:r w:rsidRPr="00C97141">
              <w:rPr>
                <w:rFonts w:asciiTheme="majorHAnsi" w:hAnsiTheme="majorHAnsi" w:cstheme="majorHAnsi"/>
              </w:rPr>
              <w:t>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3C32" w14:textId="77777777" w:rsidR="005C5F0C" w:rsidRPr="00C97141" w:rsidRDefault="005C5F0C" w:rsidP="00242B23">
            <w:pPr>
              <w:pStyle w:val="TableParagraph"/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D620" w14:textId="37D40545" w:rsidR="005C5F0C" w:rsidRPr="00C97141" w:rsidRDefault="005C5F0C" w:rsidP="00242B23">
            <w:pPr>
              <w:pStyle w:val="TableParagraph"/>
              <w:spacing w:line="276" w:lineRule="auto"/>
              <w:ind w:left="558" w:right="697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62F47CF" w14:textId="77777777" w:rsidR="005C5F0C" w:rsidRDefault="005C5F0C" w:rsidP="005C5F0C"/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275"/>
        <w:gridCol w:w="2977"/>
      </w:tblGrid>
      <w:tr w:rsidR="005C5F0C" w:rsidRPr="009719F9" w14:paraId="7FC33CD2" w14:textId="77777777" w:rsidTr="006D015B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7BBB" w14:textId="77777777" w:rsidR="005C5F0C" w:rsidRPr="00C97141" w:rsidRDefault="005C5F0C" w:rsidP="00242B23">
            <w:pPr>
              <w:pStyle w:val="TableParagraph"/>
              <w:spacing w:line="276" w:lineRule="auto"/>
              <w:ind w:right="4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97141">
              <w:rPr>
                <w:rFonts w:asciiTheme="majorHAnsi" w:hAnsiTheme="majorHAnsi" w:cstheme="majorHAnsi"/>
                <w:b/>
                <w:bCs/>
              </w:rPr>
              <w:t>PT1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1A33B" w14:textId="7989E854" w:rsidR="005C5F0C" w:rsidRPr="00C97141" w:rsidRDefault="005C5F0C" w:rsidP="00242B23">
            <w:pPr>
              <w:pStyle w:val="TableParagraph"/>
              <w:spacing w:line="276" w:lineRule="auto"/>
              <w:ind w:right="54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C97141">
              <w:rPr>
                <w:rFonts w:asciiTheme="majorHAnsi" w:hAnsiTheme="majorHAnsi" w:cstheme="majorHAnsi"/>
                <w:b/>
                <w:bCs/>
                <w:lang w:val="en-US"/>
              </w:rPr>
              <w:t>Total (SC1+SC2+SC3+SC4+SC5+SC6</w:t>
            </w:r>
            <w:r w:rsidR="007F02F0">
              <w:rPr>
                <w:rFonts w:asciiTheme="majorHAnsi" w:hAnsiTheme="majorHAnsi" w:cstheme="majorHAnsi"/>
                <w:b/>
                <w:bCs/>
                <w:lang w:val="en-US"/>
              </w:rPr>
              <w:t>+SC7</w:t>
            </w:r>
            <w:r w:rsidRPr="00C97141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D04D" w14:textId="77777777" w:rsidR="005C5F0C" w:rsidRPr="009719F9" w:rsidRDefault="005C5F0C" w:rsidP="00242B23">
            <w:pPr>
              <w:pStyle w:val="TableParagraph"/>
              <w:spacing w:line="276" w:lineRule="auto"/>
              <w:ind w:left="634" w:right="615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C07C" w14:textId="73313D8E" w:rsidR="006D015B" w:rsidRPr="009719F9" w:rsidRDefault="006D015B" w:rsidP="006D015B">
            <w:pPr>
              <w:pStyle w:val="TableParagraph"/>
              <w:spacing w:line="276" w:lineRule="auto"/>
              <w:ind w:left="2" w:right="-2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5C5F0C" w14:paraId="23149D67" w14:textId="77777777" w:rsidTr="00E75E8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13429" w14:textId="77777777" w:rsidR="005C5F0C" w:rsidRDefault="005C5F0C" w:rsidP="00242B23">
            <w:pPr>
              <w:pStyle w:val="TableParagraph"/>
              <w:spacing w:line="276" w:lineRule="auto"/>
              <w:ind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FP1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AC3B7" w14:textId="77777777" w:rsidR="005C5F0C" w:rsidRDefault="005C5F0C" w:rsidP="00242B23">
            <w:pPr>
              <w:pStyle w:val="TableParagraph"/>
              <w:spacing w:line="276" w:lineRule="auto"/>
              <w:ind w:right="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Factor de ponderación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0D82" w14:textId="13869EC5" w:rsidR="005C5F0C" w:rsidRDefault="007F02F0" w:rsidP="00242B23">
            <w:pPr>
              <w:pStyle w:val="TableParagraph"/>
              <w:spacing w:line="276" w:lineRule="auto"/>
              <w:ind w:left="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2D9C" w14:textId="77777777" w:rsidR="005C5F0C" w:rsidRDefault="005C5F0C" w:rsidP="00242B23">
            <w:pPr>
              <w:pStyle w:val="TableParagraph"/>
              <w:spacing w:line="276" w:lineRule="auto"/>
              <w:ind w:left="12"/>
              <w:jc w:val="center"/>
              <w:rPr>
                <w:b/>
                <w:bCs/>
              </w:rPr>
            </w:pPr>
          </w:p>
        </w:tc>
      </w:tr>
      <w:tr w:rsidR="005C5F0C" w14:paraId="70497E5A" w14:textId="77777777" w:rsidTr="00E75E8F">
        <w:trPr>
          <w:trHeight w:val="56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8E74930" w14:textId="5116247F" w:rsidR="005C5F0C" w:rsidRDefault="005C5F0C" w:rsidP="00242B23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Puntaje </w:t>
            </w:r>
            <w:r>
              <w:rPr>
                <w:b/>
                <w:bCs/>
                <w:spacing w:val="-3"/>
              </w:rPr>
              <w:t xml:space="preserve">máximo </w:t>
            </w:r>
            <w:r>
              <w:rPr>
                <w:b/>
                <w:bCs/>
              </w:rPr>
              <w:t>por obtener (PT1 * FP1)</w:t>
            </w:r>
            <w:r w:rsidR="007F02F0">
              <w:rPr>
                <w:b/>
                <w:bCs/>
              </w:rPr>
              <w:t xml:space="preserve"> 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EFAF4D" w14:textId="77777777" w:rsidR="005C5F0C" w:rsidRDefault="005C5F0C" w:rsidP="00242B23">
            <w:pPr>
              <w:pStyle w:val="TableParagraph"/>
              <w:spacing w:line="276" w:lineRule="auto"/>
              <w:ind w:left="634" w:right="615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24CFEE" w14:textId="43135750" w:rsidR="005C5F0C" w:rsidRDefault="005C5F0C" w:rsidP="00242B23">
            <w:pPr>
              <w:pStyle w:val="TableParagraph"/>
              <w:spacing w:line="276" w:lineRule="auto"/>
              <w:ind w:left="634" w:right="615"/>
              <w:jc w:val="center"/>
              <w:rPr>
                <w:b/>
                <w:bCs/>
              </w:rPr>
            </w:pPr>
          </w:p>
        </w:tc>
      </w:tr>
    </w:tbl>
    <w:p w14:paraId="4E71F493" w14:textId="66E62A7A" w:rsidR="005C5F0C" w:rsidRDefault="005C5F0C" w:rsidP="005C5F0C">
      <w:pPr>
        <w:spacing w:line="276" w:lineRule="auto"/>
        <w:jc w:val="both"/>
        <w:rPr>
          <w:rFonts w:asciiTheme="majorHAnsi" w:hAnsiTheme="majorHAnsi"/>
        </w:rPr>
      </w:pPr>
      <w:r w:rsidRPr="005A7417">
        <w:rPr>
          <w:rFonts w:asciiTheme="majorHAnsi" w:hAnsiTheme="majorHAnsi"/>
        </w:rPr>
        <w:t xml:space="preserve">* </w:t>
      </w:r>
      <w:r w:rsidR="00E75E8F">
        <w:rPr>
          <w:rFonts w:asciiTheme="majorHAnsi" w:hAnsiTheme="majorHAnsi"/>
        </w:rPr>
        <w:t xml:space="preserve">Los </w:t>
      </w:r>
      <w:r w:rsidRPr="005A7417">
        <w:rPr>
          <w:rFonts w:asciiTheme="majorHAnsi" w:hAnsiTheme="majorHAnsi"/>
        </w:rPr>
        <w:t>componente</w:t>
      </w:r>
      <w:r w:rsidR="00E75E8F">
        <w:rPr>
          <w:rFonts w:asciiTheme="majorHAnsi" w:hAnsiTheme="majorHAnsi"/>
        </w:rPr>
        <w:t xml:space="preserve">s </w:t>
      </w:r>
      <w:r w:rsidR="00E75E8F" w:rsidRPr="006D015B">
        <w:rPr>
          <w:rFonts w:asciiTheme="majorHAnsi" w:hAnsiTheme="majorHAnsi"/>
          <w:b/>
          <w:bCs/>
        </w:rPr>
        <w:t>1.1</w:t>
      </w:r>
      <w:r w:rsidR="00E75E8F">
        <w:rPr>
          <w:rFonts w:asciiTheme="majorHAnsi" w:hAnsiTheme="majorHAnsi"/>
        </w:rPr>
        <w:t xml:space="preserve">; </w:t>
      </w:r>
      <w:r w:rsidR="00E75E8F" w:rsidRPr="006D015B">
        <w:rPr>
          <w:rFonts w:asciiTheme="majorHAnsi" w:hAnsiTheme="majorHAnsi"/>
          <w:b/>
          <w:bCs/>
        </w:rPr>
        <w:t>2.1</w:t>
      </w:r>
      <w:r w:rsidR="00E75E8F">
        <w:rPr>
          <w:rFonts w:asciiTheme="majorHAnsi" w:hAnsiTheme="majorHAnsi"/>
        </w:rPr>
        <w:t xml:space="preserve">; </w:t>
      </w:r>
      <w:r w:rsidR="00E75E8F" w:rsidRPr="006D015B">
        <w:rPr>
          <w:rFonts w:asciiTheme="majorHAnsi" w:hAnsiTheme="majorHAnsi"/>
          <w:b/>
          <w:bCs/>
        </w:rPr>
        <w:t>3.1</w:t>
      </w:r>
      <w:r w:rsidR="00E75E8F">
        <w:rPr>
          <w:rFonts w:asciiTheme="majorHAnsi" w:hAnsiTheme="majorHAnsi"/>
        </w:rPr>
        <w:t xml:space="preserve">; </w:t>
      </w:r>
      <w:r w:rsidR="006D015B" w:rsidRPr="006D015B">
        <w:rPr>
          <w:rFonts w:asciiTheme="majorHAnsi" w:hAnsiTheme="majorHAnsi"/>
          <w:b/>
          <w:bCs/>
        </w:rPr>
        <w:t>4.1</w:t>
      </w:r>
      <w:r w:rsidR="006D015B">
        <w:rPr>
          <w:rFonts w:asciiTheme="majorHAnsi" w:hAnsiTheme="majorHAnsi"/>
        </w:rPr>
        <w:t xml:space="preserve">; </w:t>
      </w:r>
      <w:r w:rsidR="006D015B" w:rsidRPr="006D015B">
        <w:rPr>
          <w:rFonts w:asciiTheme="majorHAnsi" w:hAnsiTheme="majorHAnsi"/>
          <w:b/>
          <w:bCs/>
        </w:rPr>
        <w:t>5.1</w:t>
      </w:r>
      <w:r w:rsidR="006D015B">
        <w:rPr>
          <w:rFonts w:asciiTheme="majorHAnsi" w:hAnsiTheme="majorHAnsi"/>
        </w:rPr>
        <w:t xml:space="preserve">; </w:t>
      </w:r>
      <w:r w:rsidR="006D015B" w:rsidRPr="006D015B">
        <w:rPr>
          <w:rFonts w:asciiTheme="majorHAnsi" w:hAnsiTheme="majorHAnsi"/>
          <w:b/>
          <w:bCs/>
        </w:rPr>
        <w:t>6.1</w:t>
      </w:r>
      <w:r w:rsidR="006D015B">
        <w:rPr>
          <w:rFonts w:asciiTheme="majorHAnsi" w:hAnsiTheme="majorHAnsi"/>
        </w:rPr>
        <w:t xml:space="preserve"> y </w:t>
      </w:r>
      <w:r w:rsidR="007F02F0" w:rsidRPr="006D015B">
        <w:rPr>
          <w:rFonts w:asciiTheme="majorHAnsi" w:hAnsiTheme="majorHAnsi"/>
          <w:b/>
          <w:bCs/>
        </w:rPr>
        <w:t>7.1</w:t>
      </w:r>
      <w:r w:rsidR="007F02F0">
        <w:rPr>
          <w:rFonts w:asciiTheme="majorHAnsi" w:hAnsiTheme="majorHAnsi"/>
        </w:rPr>
        <w:t xml:space="preserve"> </w:t>
      </w:r>
      <w:r w:rsidR="007F02F0" w:rsidRPr="005A7417">
        <w:rPr>
          <w:rFonts w:asciiTheme="majorHAnsi" w:hAnsiTheme="majorHAnsi"/>
        </w:rPr>
        <w:t>cuentan</w:t>
      </w:r>
      <w:r w:rsidRPr="005A7417">
        <w:rPr>
          <w:rFonts w:asciiTheme="majorHAnsi" w:hAnsiTheme="majorHAnsi"/>
        </w:rPr>
        <w:t xml:space="preserve"> con un valor máximo de </w:t>
      </w:r>
      <w:r w:rsidR="006D015B">
        <w:rPr>
          <w:rFonts w:asciiTheme="majorHAnsi" w:hAnsiTheme="majorHAnsi"/>
        </w:rPr>
        <w:t>2</w:t>
      </w:r>
      <w:r w:rsidRPr="005A7417">
        <w:rPr>
          <w:rFonts w:asciiTheme="majorHAnsi" w:hAnsiTheme="majorHAnsi"/>
        </w:rPr>
        <w:t xml:space="preserve"> punto</w:t>
      </w:r>
      <w:r>
        <w:rPr>
          <w:rFonts w:asciiTheme="majorHAnsi" w:hAnsiTheme="majorHAnsi"/>
        </w:rPr>
        <w:t xml:space="preserve"> a asignar </w:t>
      </w:r>
      <w:r w:rsidRPr="005A7417">
        <w:rPr>
          <w:rFonts w:asciiTheme="majorHAnsi" w:hAnsiTheme="majorHAnsi"/>
        </w:rPr>
        <w:t xml:space="preserve">en función del cumplimiento cabal de los requerimientos </w:t>
      </w:r>
      <w:r>
        <w:rPr>
          <w:rFonts w:asciiTheme="majorHAnsi" w:hAnsiTheme="majorHAnsi"/>
        </w:rPr>
        <w:t>específicos planteados para cada producto,</w:t>
      </w:r>
      <w:r w:rsidRPr="005A741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 través</w:t>
      </w:r>
      <w:r w:rsidRPr="005A7417">
        <w:rPr>
          <w:rFonts w:asciiTheme="majorHAnsi" w:hAnsiTheme="majorHAnsi"/>
        </w:rPr>
        <w:t xml:space="preserve"> de cada muestra presentada por el oferente. En consecuencia, se asignará </w:t>
      </w:r>
      <w:r w:rsidR="006D015B">
        <w:rPr>
          <w:rFonts w:asciiTheme="majorHAnsi" w:hAnsiTheme="majorHAnsi"/>
          <w:b/>
        </w:rPr>
        <w:t>2</w:t>
      </w:r>
      <w:r w:rsidRPr="008B110C">
        <w:rPr>
          <w:rFonts w:asciiTheme="majorHAnsi" w:hAnsiTheme="majorHAnsi"/>
          <w:b/>
        </w:rPr>
        <w:t xml:space="preserve"> punto a cada factor si la muestra cumple</w:t>
      </w:r>
      <w:r w:rsidRPr="005A7417">
        <w:rPr>
          <w:rFonts w:asciiTheme="majorHAnsi" w:hAnsiTheme="majorHAnsi"/>
        </w:rPr>
        <w:t xml:space="preserve"> el requerimiento, y </w:t>
      </w:r>
      <w:r w:rsidRPr="008B110C">
        <w:rPr>
          <w:rFonts w:asciiTheme="majorHAnsi" w:hAnsiTheme="majorHAnsi"/>
          <w:b/>
        </w:rPr>
        <w:t>0 puntos si la muestra no lo cumple</w:t>
      </w:r>
      <w:r>
        <w:rPr>
          <w:rFonts w:asciiTheme="majorHAnsi" w:hAnsiTheme="majorHAnsi"/>
        </w:rPr>
        <w:t>.</w:t>
      </w:r>
    </w:p>
    <w:p w14:paraId="1FBFDBB1" w14:textId="26F8747F" w:rsidR="00E75E8F" w:rsidRDefault="00E75E8F" w:rsidP="00E75E8F">
      <w:pPr>
        <w:spacing w:line="276" w:lineRule="auto"/>
        <w:jc w:val="both"/>
        <w:rPr>
          <w:rFonts w:asciiTheme="majorHAnsi" w:hAnsiTheme="majorHAnsi"/>
        </w:rPr>
      </w:pPr>
      <w:r w:rsidRPr="005A7417">
        <w:rPr>
          <w:rFonts w:asciiTheme="majorHAnsi" w:hAnsiTheme="majorHAnsi"/>
        </w:rPr>
        <w:t xml:space="preserve">* </w:t>
      </w:r>
      <w:r w:rsidR="006D015B">
        <w:rPr>
          <w:rFonts w:asciiTheme="majorHAnsi" w:hAnsiTheme="majorHAnsi"/>
        </w:rPr>
        <w:t xml:space="preserve">Los </w:t>
      </w:r>
      <w:r w:rsidR="006D015B" w:rsidRPr="005A7417">
        <w:rPr>
          <w:rFonts w:asciiTheme="majorHAnsi" w:hAnsiTheme="majorHAnsi"/>
        </w:rPr>
        <w:t>componente</w:t>
      </w:r>
      <w:r w:rsidR="006D015B">
        <w:rPr>
          <w:rFonts w:asciiTheme="majorHAnsi" w:hAnsiTheme="majorHAnsi"/>
        </w:rPr>
        <w:t xml:space="preserve">s </w:t>
      </w:r>
      <w:r w:rsidR="006D015B" w:rsidRPr="006D015B">
        <w:rPr>
          <w:rFonts w:asciiTheme="majorHAnsi" w:hAnsiTheme="majorHAnsi"/>
          <w:b/>
          <w:bCs/>
        </w:rPr>
        <w:t>1.2 al 1.5</w:t>
      </w:r>
      <w:r w:rsidR="006D015B">
        <w:rPr>
          <w:rFonts w:asciiTheme="majorHAnsi" w:hAnsiTheme="majorHAnsi"/>
        </w:rPr>
        <w:t xml:space="preserve">; </w:t>
      </w:r>
      <w:r w:rsidR="006D015B" w:rsidRPr="006D015B">
        <w:rPr>
          <w:rFonts w:asciiTheme="majorHAnsi" w:hAnsiTheme="majorHAnsi"/>
          <w:b/>
          <w:bCs/>
        </w:rPr>
        <w:t>2.2 al 2.4</w:t>
      </w:r>
      <w:r w:rsidR="006D015B">
        <w:rPr>
          <w:rFonts w:asciiTheme="majorHAnsi" w:hAnsiTheme="majorHAnsi"/>
        </w:rPr>
        <w:t xml:space="preserve">; </w:t>
      </w:r>
      <w:r w:rsidR="006D015B" w:rsidRPr="006D015B">
        <w:rPr>
          <w:rFonts w:asciiTheme="majorHAnsi" w:hAnsiTheme="majorHAnsi"/>
          <w:b/>
          <w:bCs/>
        </w:rPr>
        <w:t>3.2</w:t>
      </w:r>
      <w:r w:rsidR="006D015B">
        <w:rPr>
          <w:rFonts w:asciiTheme="majorHAnsi" w:hAnsiTheme="majorHAnsi"/>
        </w:rPr>
        <w:t xml:space="preserve">; </w:t>
      </w:r>
      <w:r w:rsidR="006D015B" w:rsidRPr="006D015B">
        <w:rPr>
          <w:rFonts w:asciiTheme="majorHAnsi" w:hAnsiTheme="majorHAnsi"/>
          <w:b/>
          <w:bCs/>
        </w:rPr>
        <w:t>4.2 al 4.4</w:t>
      </w:r>
      <w:r w:rsidR="006D015B">
        <w:rPr>
          <w:rFonts w:asciiTheme="majorHAnsi" w:hAnsiTheme="majorHAnsi"/>
        </w:rPr>
        <w:t xml:space="preserve">; </w:t>
      </w:r>
      <w:r w:rsidR="006D015B" w:rsidRPr="006D015B">
        <w:rPr>
          <w:rFonts w:asciiTheme="majorHAnsi" w:hAnsiTheme="majorHAnsi"/>
          <w:b/>
          <w:bCs/>
        </w:rPr>
        <w:t>5.2 al 5.4</w:t>
      </w:r>
      <w:r w:rsidR="006D015B">
        <w:rPr>
          <w:rFonts w:asciiTheme="majorHAnsi" w:hAnsiTheme="majorHAnsi"/>
        </w:rPr>
        <w:t xml:space="preserve">; </w:t>
      </w:r>
      <w:r w:rsidR="006D015B" w:rsidRPr="006D015B">
        <w:rPr>
          <w:rFonts w:asciiTheme="majorHAnsi" w:hAnsiTheme="majorHAnsi"/>
          <w:b/>
          <w:bCs/>
        </w:rPr>
        <w:t>6.2 al 6.4</w:t>
      </w:r>
      <w:r w:rsidR="006D015B">
        <w:rPr>
          <w:rFonts w:asciiTheme="majorHAnsi" w:hAnsiTheme="majorHAnsi"/>
        </w:rPr>
        <w:t xml:space="preserve"> y </w:t>
      </w:r>
      <w:r w:rsidR="006D015B" w:rsidRPr="006D015B">
        <w:rPr>
          <w:rFonts w:asciiTheme="majorHAnsi" w:hAnsiTheme="majorHAnsi"/>
          <w:b/>
          <w:bCs/>
        </w:rPr>
        <w:t xml:space="preserve">7.2 al 7.4 </w:t>
      </w:r>
      <w:r w:rsidR="006D015B">
        <w:rPr>
          <w:rFonts w:asciiTheme="majorHAnsi" w:hAnsiTheme="majorHAnsi"/>
        </w:rPr>
        <w:t>c</w:t>
      </w:r>
      <w:r w:rsidRPr="005A7417">
        <w:rPr>
          <w:rFonts w:asciiTheme="majorHAnsi" w:hAnsiTheme="majorHAnsi"/>
        </w:rPr>
        <w:t>uenta</w:t>
      </w:r>
      <w:r w:rsidR="006D015B">
        <w:rPr>
          <w:rFonts w:asciiTheme="majorHAnsi" w:hAnsiTheme="majorHAnsi"/>
        </w:rPr>
        <w:t>n</w:t>
      </w:r>
      <w:r w:rsidRPr="005A7417">
        <w:rPr>
          <w:rFonts w:asciiTheme="majorHAnsi" w:hAnsiTheme="majorHAnsi"/>
        </w:rPr>
        <w:t xml:space="preserve"> con un valor máximo de </w:t>
      </w:r>
      <w:r>
        <w:rPr>
          <w:rFonts w:asciiTheme="majorHAnsi" w:hAnsiTheme="majorHAnsi"/>
        </w:rPr>
        <w:t>1</w:t>
      </w:r>
      <w:r w:rsidRPr="005A7417">
        <w:rPr>
          <w:rFonts w:asciiTheme="majorHAnsi" w:hAnsiTheme="majorHAnsi"/>
        </w:rPr>
        <w:t xml:space="preserve"> punto</w:t>
      </w:r>
      <w:r>
        <w:rPr>
          <w:rFonts w:asciiTheme="majorHAnsi" w:hAnsiTheme="majorHAnsi"/>
        </w:rPr>
        <w:t xml:space="preserve"> a asignar </w:t>
      </w:r>
      <w:r w:rsidRPr="005A7417">
        <w:rPr>
          <w:rFonts w:asciiTheme="majorHAnsi" w:hAnsiTheme="majorHAnsi"/>
        </w:rPr>
        <w:t xml:space="preserve">en función del cumplimiento cabal de los requerimientos </w:t>
      </w:r>
      <w:r>
        <w:rPr>
          <w:rFonts w:asciiTheme="majorHAnsi" w:hAnsiTheme="majorHAnsi"/>
        </w:rPr>
        <w:t>específicos planteados para cada producto,</w:t>
      </w:r>
      <w:r w:rsidRPr="005A741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 través</w:t>
      </w:r>
      <w:r w:rsidRPr="005A7417">
        <w:rPr>
          <w:rFonts w:asciiTheme="majorHAnsi" w:hAnsiTheme="majorHAnsi"/>
        </w:rPr>
        <w:t xml:space="preserve"> de cada muestra presentada por el oferente. En consecuencia, se asignará </w:t>
      </w:r>
      <w:r>
        <w:rPr>
          <w:rFonts w:asciiTheme="majorHAnsi" w:hAnsiTheme="majorHAnsi"/>
          <w:b/>
        </w:rPr>
        <w:t>1</w:t>
      </w:r>
      <w:r w:rsidRPr="008B110C">
        <w:rPr>
          <w:rFonts w:asciiTheme="majorHAnsi" w:hAnsiTheme="majorHAnsi"/>
          <w:b/>
        </w:rPr>
        <w:t xml:space="preserve"> punto a cada factor si la muestra cumple</w:t>
      </w:r>
      <w:r w:rsidRPr="005A7417">
        <w:rPr>
          <w:rFonts w:asciiTheme="majorHAnsi" w:hAnsiTheme="majorHAnsi"/>
        </w:rPr>
        <w:t xml:space="preserve"> el requerimiento, y </w:t>
      </w:r>
      <w:r w:rsidRPr="008B110C">
        <w:rPr>
          <w:rFonts w:asciiTheme="majorHAnsi" w:hAnsiTheme="majorHAnsi"/>
          <w:b/>
        </w:rPr>
        <w:t>0 puntos si la muestra no lo cumple</w:t>
      </w:r>
      <w:r>
        <w:rPr>
          <w:rFonts w:asciiTheme="majorHAnsi" w:hAnsiTheme="majorHAnsi"/>
        </w:rPr>
        <w:t>.</w:t>
      </w:r>
    </w:p>
    <w:p w14:paraId="48988F57" w14:textId="77777777" w:rsidR="00E75E8F" w:rsidRDefault="00E75E8F" w:rsidP="005C5F0C">
      <w:pPr>
        <w:spacing w:line="276" w:lineRule="auto"/>
        <w:jc w:val="both"/>
        <w:rPr>
          <w:rFonts w:asciiTheme="majorHAnsi" w:hAnsiTheme="majorHAnsi"/>
        </w:rPr>
      </w:pPr>
    </w:p>
    <w:p w14:paraId="71C6C99F" w14:textId="77777777" w:rsidR="00AE4E4A" w:rsidRDefault="00AE4E4A" w:rsidP="005C5F0C">
      <w:pPr>
        <w:spacing w:line="276" w:lineRule="auto"/>
        <w:jc w:val="both"/>
        <w:rPr>
          <w:rFonts w:asciiTheme="majorHAnsi" w:hAnsiTheme="majorHAnsi"/>
        </w:rPr>
      </w:pPr>
    </w:p>
    <w:p w14:paraId="7A918DC0" w14:textId="77777777" w:rsidR="00AE4E4A" w:rsidRPr="005A7417" w:rsidRDefault="00AE4E4A" w:rsidP="005C5F0C">
      <w:pPr>
        <w:spacing w:line="276" w:lineRule="auto"/>
        <w:jc w:val="both"/>
        <w:rPr>
          <w:rFonts w:asciiTheme="majorHAnsi" w:hAnsiTheme="majorHAnsi"/>
        </w:rPr>
      </w:pPr>
    </w:p>
    <w:p w14:paraId="29EB532A" w14:textId="77777777" w:rsidR="00B8542B" w:rsidRDefault="00B8542B" w:rsidP="005C5F0C">
      <w:pPr>
        <w:spacing w:after="160" w:line="259" w:lineRule="auto"/>
        <w:jc w:val="both"/>
        <w:rPr>
          <w:rFonts w:ascii="Candara" w:hAnsi="Candara" w:cs="Candara"/>
          <w:color w:val="000000"/>
        </w:rPr>
      </w:pPr>
    </w:p>
    <w:tbl>
      <w:tblPr>
        <w:tblStyle w:val="Tablaconcuadrcula"/>
        <w:tblW w:w="36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C5F0C" w14:paraId="055021FB" w14:textId="77777777" w:rsidTr="00242B23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469CB81E" w14:textId="77777777" w:rsidR="005C5F0C" w:rsidRDefault="005C5F0C" w:rsidP="00242B23">
            <w:pPr>
              <w:spacing w:after="160" w:line="259" w:lineRule="auto"/>
              <w:jc w:val="center"/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FIRMA EVALUADOR</w:t>
            </w:r>
          </w:p>
        </w:tc>
      </w:tr>
    </w:tbl>
    <w:p w14:paraId="6E344DCF" w14:textId="77777777" w:rsidR="005C5F0C" w:rsidRDefault="005C5F0C" w:rsidP="005C5F0C">
      <w:pPr>
        <w:spacing w:after="160" w:line="259" w:lineRule="auto"/>
      </w:pPr>
    </w:p>
    <w:p w14:paraId="47716A54" w14:textId="77777777" w:rsidR="00E75E8F" w:rsidRDefault="00E75E8F">
      <w:pPr>
        <w:widowControl/>
        <w:autoSpaceDE/>
        <w:autoSpaceDN/>
        <w:spacing w:after="160" w:line="259" w:lineRule="auto"/>
        <w:rPr>
          <w:rFonts w:asciiTheme="majorHAnsi" w:eastAsiaTheme="minorHAnsi" w:hAnsiTheme="majorHAnsi" w:cs="Times New Roman"/>
          <w:b/>
          <w:sz w:val="24"/>
          <w:szCs w:val="20"/>
          <w:lang w:val="es-ES_tradnl"/>
        </w:rPr>
      </w:pPr>
      <w:bookmarkStart w:id="32" w:name="_Ref139991730"/>
      <w:r>
        <w:br w:type="page"/>
      </w:r>
    </w:p>
    <w:p w14:paraId="602E3979" w14:textId="19EF4699" w:rsidR="005C5F0C" w:rsidRDefault="005C5F0C" w:rsidP="005C5F0C">
      <w:pPr>
        <w:pStyle w:val="Ttulo1"/>
        <w:numPr>
          <w:ilvl w:val="0"/>
          <w:numId w:val="0"/>
        </w:numPr>
        <w:ind w:left="218"/>
      </w:pPr>
      <w:bookmarkStart w:id="33" w:name="_ANEXO_N__5"/>
      <w:bookmarkStart w:id="34" w:name="_Toc141975298"/>
      <w:bookmarkEnd w:id="33"/>
      <w:r w:rsidRPr="00BB51DD">
        <w:lastRenderedPageBreak/>
        <w:t xml:space="preserve">ANEXO </w:t>
      </w:r>
      <w:proofErr w:type="spellStart"/>
      <w:r w:rsidR="00411BD8">
        <w:t>N°</w:t>
      </w:r>
      <w:proofErr w:type="spellEnd"/>
      <w:r w:rsidRPr="00BB51DD">
        <w:t xml:space="preserve"> </w:t>
      </w:r>
      <w:r w:rsidR="00036DFF">
        <w:t xml:space="preserve">6.1 </w:t>
      </w:r>
      <w:r w:rsidR="00036DFF" w:rsidRPr="00BB51DD">
        <w:t>ARCHIVOS</w:t>
      </w:r>
      <w:r>
        <w:t xml:space="preserve"> PARA MUESTRAS</w:t>
      </w:r>
      <w:bookmarkEnd w:id="32"/>
      <w:bookmarkEnd w:id="34"/>
    </w:p>
    <w:p w14:paraId="68FE6E0E" w14:textId="77777777" w:rsidR="005C5F0C" w:rsidRDefault="005C5F0C" w:rsidP="005C5F0C">
      <w:pPr>
        <w:pStyle w:val="Textoindependiente"/>
        <w:spacing w:before="9"/>
        <w:rPr>
          <w:sz w:val="22"/>
          <w:szCs w:val="22"/>
        </w:rPr>
      </w:pPr>
    </w:p>
    <w:p w14:paraId="03D10D1F" w14:textId="612F035A" w:rsidR="005C5F0C" w:rsidRDefault="005C5F0C" w:rsidP="005C5F0C">
      <w:pPr>
        <w:spacing w:after="160" w:line="276" w:lineRule="auto"/>
        <w:jc w:val="both"/>
      </w:pPr>
      <w:r>
        <w:t xml:space="preserve">Por medio de los siguientes archivos PDF adjuntos, los oferentes deben confeccionar las muestras, que serán evaluadas en el </w:t>
      </w:r>
      <w:r w:rsidRPr="00440E9C">
        <w:rPr>
          <w:highlight w:val="lightGray"/>
        </w:rPr>
        <w:t xml:space="preserve">punto </w:t>
      </w:r>
      <w:r w:rsidR="00440E9C" w:rsidRPr="00440E9C">
        <w:rPr>
          <w:highlight w:val="lightGray"/>
        </w:rPr>
        <w:fldChar w:fldCharType="begin"/>
      </w:r>
      <w:r w:rsidR="00440E9C" w:rsidRPr="00440E9C">
        <w:rPr>
          <w:highlight w:val="lightGray"/>
        </w:rPr>
        <w:instrText xml:space="preserve"> REF _Ref141976997 \r \h </w:instrText>
      </w:r>
      <w:r w:rsidR="00440E9C">
        <w:rPr>
          <w:highlight w:val="lightGray"/>
        </w:rPr>
        <w:instrText xml:space="preserve"> \* MERGEFORMAT </w:instrText>
      </w:r>
      <w:r w:rsidR="00440E9C" w:rsidRPr="00440E9C">
        <w:rPr>
          <w:highlight w:val="lightGray"/>
        </w:rPr>
      </w:r>
      <w:r w:rsidR="00440E9C" w:rsidRPr="00440E9C">
        <w:rPr>
          <w:highlight w:val="lightGray"/>
        </w:rPr>
        <w:fldChar w:fldCharType="separate"/>
      </w:r>
      <w:r w:rsidR="00F753F6">
        <w:rPr>
          <w:highlight w:val="lightGray"/>
        </w:rPr>
        <w:t>16.4</w:t>
      </w:r>
      <w:r w:rsidR="00440E9C" w:rsidRPr="00440E9C">
        <w:rPr>
          <w:highlight w:val="lightGray"/>
        </w:rPr>
        <w:fldChar w:fldCharType="end"/>
      </w:r>
      <w:r w:rsidR="00440E9C">
        <w:t xml:space="preserve"> </w:t>
      </w:r>
      <w:r>
        <w:t>de las Bases Administrativas.</w:t>
      </w:r>
    </w:p>
    <w:p w14:paraId="05F0FF4F" w14:textId="77777777" w:rsidR="005C5F0C" w:rsidRDefault="005C5F0C" w:rsidP="005C5F0C">
      <w:pPr>
        <w:spacing w:after="160" w:line="276" w:lineRule="auto"/>
        <w:jc w:val="both"/>
      </w:pPr>
    </w:p>
    <w:p w14:paraId="097F3126" w14:textId="77777777" w:rsidR="005C5F0C" w:rsidRDefault="005C5F0C" w:rsidP="005C5F0C">
      <w:pPr>
        <w:spacing w:after="160" w:line="276" w:lineRule="auto"/>
        <w:jc w:val="center"/>
      </w:pPr>
      <w:r>
        <w:t xml:space="preserve">     </w:t>
      </w:r>
    </w:p>
    <w:tbl>
      <w:tblPr>
        <w:tblStyle w:val="Tablaconcuadrcula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3118"/>
      </w:tblGrid>
      <w:tr w:rsidR="005C5F0C" w14:paraId="5FC7A1BC" w14:textId="77777777" w:rsidTr="00242B23">
        <w:tc>
          <w:tcPr>
            <w:tcW w:w="2977" w:type="dxa"/>
            <w:vAlign w:val="center"/>
          </w:tcPr>
          <w:p w14:paraId="6F8D422A" w14:textId="50136988" w:rsidR="005C5F0C" w:rsidRDefault="005C5F0C" w:rsidP="00242B23">
            <w:pPr>
              <w:spacing w:after="160" w:line="276" w:lineRule="auto"/>
              <w:jc w:val="center"/>
            </w:pPr>
            <w:r>
              <w:fldChar w:fldCharType="begin"/>
            </w:r>
            <w:r>
              <w:rPr>
                <w:szCs w:val="22"/>
              </w:rPr>
              <w:instrText xml:space="preserve"> LINK </w:instrText>
            </w:r>
            <w:r w:rsidR="00997DBB">
              <w:rPr>
                <w:szCs w:val="22"/>
              </w:rPr>
              <w:instrText xml:space="preserve"> "\\\\168.13.2.17\\udge\\03_COMPRAS\\2023\\02_Bases_Licitación\\03_Impresión variable\\02_Anexos y muestras\\DISEÑO ETIQUETAS DE SOBRES Y CAJA.pdf"  </w:instrText>
            </w:r>
            <w:r>
              <w:rPr>
                <w:szCs w:val="22"/>
              </w:rPr>
              <w:instrText xml:space="preserve">\a \p \f 0 \* MERGEFORMAT </w:instrText>
            </w:r>
            <w:r>
              <w:fldChar w:fldCharType="separate"/>
            </w:r>
            <w:r w:rsidR="009719F9">
              <w:rPr>
                <w:szCs w:val="22"/>
              </w:rPr>
              <w:object w:dxaOrig="1541" w:dyaOrig="1000" w14:anchorId="58AB8AC2">
                <v:shape id="_x0000_i1027" type="#_x0000_t75" style="width:100.5pt;height:65.25pt" o:ole="">
                  <v:imagedata r:id="rId15" o:title=""/>
                </v:shape>
              </w:objec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14:paraId="19302A6A" w14:textId="77777777" w:rsidR="005C5F0C" w:rsidRDefault="005C5F0C" w:rsidP="00242B23">
            <w:pPr>
              <w:spacing w:after="160" w:line="276" w:lineRule="auto"/>
              <w:jc w:val="center"/>
            </w:pPr>
          </w:p>
        </w:tc>
        <w:tc>
          <w:tcPr>
            <w:tcW w:w="3118" w:type="dxa"/>
            <w:vAlign w:val="center"/>
          </w:tcPr>
          <w:p w14:paraId="67D7E060" w14:textId="77FE5810" w:rsidR="005C5F0C" w:rsidRDefault="005C5F0C" w:rsidP="00242B23">
            <w:pPr>
              <w:spacing w:after="160" w:line="276" w:lineRule="auto"/>
              <w:jc w:val="center"/>
            </w:pPr>
            <w:r>
              <w:fldChar w:fldCharType="begin"/>
            </w:r>
            <w:r>
              <w:rPr>
                <w:szCs w:val="22"/>
              </w:rPr>
              <w:instrText xml:space="preserve"> LINK </w:instrText>
            </w:r>
            <w:r w:rsidR="00997DBB">
              <w:rPr>
                <w:szCs w:val="22"/>
              </w:rPr>
              <w:instrText xml:space="preserve"> "\\\\168.13.2.17\\udge\\03_COMPRAS\\2023\\02_Bases_Licitación\\03_Impresión variable\\02_Anexos y muestras\\DISEÑO FORM 40.pdf"  </w:instrText>
            </w:r>
            <w:r>
              <w:rPr>
                <w:szCs w:val="22"/>
              </w:rPr>
              <w:instrText xml:space="preserve">\a \p \f 0 \* MERGEFORMAT </w:instrText>
            </w:r>
            <w:r>
              <w:fldChar w:fldCharType="separate"/>
            </w:r>
            <w:r w:rsidR="009719F9">
              <w:rPr>
                <w:szCs w:val="22"/>
              </w:rPr>
              <w:object w:dxaOrig="1541" w:dyaOrig="1000" w14:anchorId="47F72625">
                <v:shape id="_x0000_i1028" type="#_x0000_t75" style="width:102pt;height:65.25pt" o:ole="">
                  <v:imagedata r:id="rId16" o:title=""/>
                </v:shape>
              </w:object>
            </w:r>
            <w:r>
              <w:fldChar w:fldCharType="end"/>
            </w:r>
          </w:p>
        </w:tc>
      </w:tr>
      <w:tr w:rsidR="005C5F0C" w14:paraId="78D13ED2" w14:textId="77777777" w:rsidTr="00242B23">
        <w:tc>
          <w:tcPr>
            <w:tcW w:w="2977" w:type="dxa"/>
            <w:vAlign w:val="center"/>
          </w:tcPr>
          <w:p w14:paraId="0894817E" w14:textId="77777777" w:rsidR="005C5F0C" w:rsidRDefault="005C5F0C" w:rsidP="00242B23">
            <w:pPr>
              <w:spacing w:after="160" w:line="276" w:lineRule="auto"/>
              <w:jc w:val="center"/>
            </w:pPr>
          </w:p>
        </w:tc>
        <w:tc>
          <w:tcPr>
            <w:tcW w:w="709" w:type="dxa"/>
            <w:vAlign w:val="center"/>
          </w:tcPr>
          <w:p w14:paraId="44386A3B" w14:textId="77777777" w:rsidR="005C5F0C" w:rsidRDefault="005C5F0C" w:rsidP="00242B23">
            <w:pPr>
              <w:spacing w:after="160" w:line="276" w:lineRule="auto"/>
              <w:jc w:val="center"/>
            </w:pPr>
          </w:p>
        </w:tc>
        <w:tc>
          <w:tcPr>
            <w:tcW w:w="3118" w:type="dxa"/>
            <w:vAlign w:val="center"/>
          </w:tcPr>
          <w:p w14:paraId="435040C3" w14:textId="77777777" w:rsidR="005C5F0C" w:rsidRDefault="005C5F0C" w:rsidP="00242B23">
            <w:pPr>
              <w:spacing w:after="160" w:line="276" w:lineRule="auto"/>
              <w:jc w:val="center"/>
            </w:pPr>
          </w:p>
        </w:tc>
      </w:tr>
      <w:tr w:rsidR="005C5F0C" w14:paraId="0A0449DD" w14:textId="77777777" w:rsidTr="00242B23">
        <w:trPr>
          <w:trHeight w:val="85"/>
        </w:trPr>
        <w:tc>
          <w:tcPr>
            <w:tcW w:w="2977" w:type="dxa"/>
            <w:vAlign w:val="center"/>
          </w:tcPr>
          <w:p w14:paraId="0E63F128" w14:textId="058E3698" w:rsidR="005C5F0C" w:rsidRDefault="005C5F0C" w:rsidP="00242B23">
            <w:pPr>
              <w:spacing w:after="160" w:line="276" w:lineRule="auto"/>
              <w:jc w:val="center"/>
            </w:pPr>
            <w:r>
              <w:fldChar w:fldCharType="begin"/>
            </w:r>
            <w:r>
              <w:rPr>
                <w:szCs w:val="22"/>
              </w:rPr>
              <w:instrText xml:space="preserve"> LINK </w:instrText>
            </w:r>
            <w:r w:rsidR="00997DBB">
              <w:rPr>
                <w:szCs w:val="22"/>
              </w:rPr>
              <w:instrText xml:space="preserve"> "\\\\168.13.2.17\\udge\\03_COMPRAS\\2023\\02_Bases_Licitación\\03_Impresión variable\\02_Anexos y muestras\\DISEÑO PADRÓN 01-200 (LIBRO 1).pdf"  </w:instrText>
            </w:r>
            <w:r>
              <w:rPr>
                <w:szCs w:val="22"/>
              </w:rPr>
              <w:instrText xml:space="preserve">\a \p \f 0 \* MERGEFORMAT </w:instrText>
            </w:r>
            <w:r>
              <w:fldChar w:fldCharType="separate"/>
            </w:r>
            <w:r w:rsidR="009719F9">
              <w:rPr>
                <w:szCs w:val="22"/>
              </w:rPr>
              <w:object w:dxaOrig="1541" w:dyaOrig="1000" w14:anchorId="6F7F21F8">
                <v:shape id="_x0000_i1029" type="#_x0000_t75" style="width:99pt;height:63.75pt" o:ole="">
                  <v:imagedata r:id="rId17" o:title=""/>
                </v:shape>
              </w:objec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14:paraId="2B27508B" w14:textId="77777777" w:rsidR="005C5F0C" w:rsidRDefault="005C5F0C" w:rsidP="00242B23">
            <w:pPr>
              <w:spacing w:after="160" w:line="276" w:lineRule="auto"/>
              <w:jc w:val="center"/>
            </w:pPr>
          </w:p>
        </w:tc>
        <w:tc>
          <w:tcPr>
            <w:tcW w:w="3118" w:type="dxa"/>
            <w:vAlign w:val="center"/>
          </w:tcPr>
          <w:p w14:paraId="1E49A323" w14:textId="1F0F448D" w:rsidR="005C5F0C" w:rsidRDefault="005C5F0C" w:rsidP="00242B23">
            <w:pPr>
              <w:spacing w:after="160" w:line="276" w:lineRule="auto"/>
              <w:jc w:val="center"/>
            </w:pPr>
            <w:r>
              <w:fldChar w:fldCharType="begin"/>
            </w:r>
            <w:r>
              <w:rPr>
                <w:szCs w:val="22"/>
              </w:rPr>
              <w:instrText xml:space="preserve"> LINK </w:instrText>
            </w:r>
            <w:r w:rsidR="00997DBB">
              <w:rPr>
                <w:szCs w:val="22"/>
              </w:rPr>
              <w:instrText xml:space="preserve"> "\\\\168.13.2.17\\udge\\03_COMPRAS\\2023\\02_Bases_Licitación\\03_Impresión variable\\02_Anexos y muestras\\DISEÑO PADRÓN 201-400 (LIBRO 2).pdf"  </w:instrText>
            </w:r>
            <w:r>
              <w:rPr>
                <w:szCs w:val="22"/>
              </w:rPr>
              <w:instrText xml:space="preserve">\a \p \f 0 \* MERGEFORMAT </w:instrText>
            </w:r>
            <w:r>
              <w:fldChar w:fldCharType="separate"/>
            </w:r>
            <w:r w:rsidR="009719F9">
              <w:rPr>
                <w:szCs w:val="22"/>
              </w:rPr>
              <w:object w:dxaOrig="1541" w:dyaOrig="1000" w14:anchorId="7B4720B3">
                <v:shape id="_x0000_i1030" type="#_x0000_t75" style="width:97.5pt;height:63pt" o:ole="">
                  <v:imagedata r:id="rId18" o:title=""/>
                </v:shape>
              </w:object>
            </w:r>
            <w:r>
              <w:fldChar w:fldCharType="end"/>
            </w:r>
          </w:p>
        </w:tc>
      </w:tr>
    </w:tbl>
    <w:p w14:paraId="61925616" w14:textId="77777777" w:rsidR="005C5F0C" w:rsidRDefault="005C5F0C" w:rsidP="005C5F0C">
      <w:pPr>
        <w:spacing w:after="16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60FD" w14:paraId="26969E01" w14:textId="77777777" w:rsidTr="004F60FD">
        <w:tc>
          <w:tcPr>
            <w:tcW w:w="9062" w:type="dxa"/>
          </w:tcPr>
          <w:p w14:paraId="7E920A8E" w14:textId="77777777" w:rsidR="004F60FD" w:rsidRDefault="004F60FD" w:rsidP="004F60FD">
            <w:pPr>
              <w:spacing w:after="160" w:line="276" w:lineRule="auto"/>
              <w:jc w:val="center"/>
            </w:pPr>
          </w:p>
          <w:p w14:paraId="31C523B4" w14:textId="77777777" w:rsidR="00036DFF" w:rsidRDefault="00036DFF" w:rsidP="004F60FD">
            <w:pPr>
              <w:spacing w:after="160" w:line="276" w:lineRule="auto"/>
              <w:jc w:val="center"/>
            </w:pPr>
          </w:p>
          <w:p w14:paraId="16E33C8D" w14:textId="7A085332" w:rsidR="00036DFF" w:rsidRDefault="00036DFF" w:rsidP="004F60FD">
            <w:pPr>
              <w:spacing w:after="160" w:line="276" w:lineRule="auto"/>
              <w:jc w:val="center"/>
            </w:pPr>
            <w:r>
              <w:rPr>
                <w:szCs w:val="22"/>
              </w:rPr>
              <w:object w:dxaOrig="1520" w:dyaOrig="987" w14:anchorId="3826AF7A">
                <v:shape id="_x0000_i1031" type="#_x0000_t75" style="width:76.5pt;height:49.5pt" o:ole="">
                  <v:imagedata r:id="rId19" o:title=""/>
                </v:shape>
                <o:OLEObject Type="Embed" ProgID="Acrobat.Document.DC" ShapeID="_x0000_i1031" DrawAspect="Icon" ObjectID="_1754295753" r:id="rId20"/>
              </w:object>
            </w:r>
          </w:p>
        </w:tc>
      </w:tr>
    </w:tbl>
    <w:p w14:paraId="25CBE9F7" w14:textId="77777777" w:rsidR="005C5F0C" w:rsidRDefault="005C5F0C" w:rsidP="005C5F0C">
      <w:pPr>
        <w:spacing w:after="160" w:line="276" w:lineRule="auto"/>
        <w:jc w:val="both"/>
      </w:pPr>
    </w:p>
    <w:p w14:paraId="1ADB7396" w14:textId="77777777" w:rsidR="005C5F0C" w:rsidRDefault="005C5F0C" w:rsidP="005C5F0C">
      <w:pPr>
        <w:spacing w:after="160" w:line="276" w:lineRule="auto"/>
        <w:jc w:val="both"/>
      </w:pPr>
    </w:p>
    <w:p w14:paraId="6FEE0693" w14:textId="77777777" w:rsidR="005C5F0C" w:rsidRDefault="005C5F0C" w:rsidP="005C5F0C">
      <w:pPr>
        <w:spacing w:after="160" w:line="276" w:lineRule="auto"/>
        <w:jc w:val="both"/>
      </w:pPr>
    </w:p>
    <w:p w14:paraId="197F2160" w14:textId="77777777" w:rsidR="005C5F0C" w:rsidRDefault="005C5F0C" w:rsidP="005C5F0C">
      <w:pPr>
        <w:spacing w:after="160" w:line="276" w:lineRule="auto"/>
        <w:jc w:val="both"/>
      </w:pPr>
    </w:p>
    <w:p w14:paraId="3D302FF9" w14:textId="77777777" w:rsidR="005C5F0C" w:rsidRDefault="005C5F0C" w:rsidP="005C5F0C">
      <w:pPr>
        <w:spacing w:after="160" w:line="276" w:lineRule="auto"/>
        <w:jc w:val="both"/>
      </w:pPr>
    </w:p>
    <w:p w14:paraId="7CAD43F6" w14:textId="77777777" w:rsidR="005C5F0C" w:rsidRDefault="005C5F0C" w:rsidP="005C5F0C">
      <w:pPr>
        <w:spacing w:after="160" w:line="276" w:lineRule="auto"/>
        <w:jc w:val="both"/>
      </w:pPr>
    </w:p>
    <w:p w14:paraId="1E1532C6" w14:textId="77777777" w:rsidR="005C5F0C" w:rsidRDefault="005C5F0C" w:rsidP="005C5F0C">
      <w:pPr>
        <w:spacing w:after="160" w:line="276" w:lineRule="auto"/>
        <w:jc w:val="both"/>
      </w:pPr>
    </w:p>
    <w:p w14:paraId="2E4999E4" w14:textId="77777777" w:rsidR="005C5F0C" w:rsidRDefault="005C5F0C" w:rsidP="005C5F0C">
      <w:pPr>
        <w:spacing w:after="160" w:line="276" w:lineRule="auto"/>
        <w:jc w:val="both"/>
      </w:pPr>
    </w:p>
    <w:p w14:paraId="58A19000" w14:textId="77777777" w:rsidR="005C5F0C" w:rsidRDefault="005C5F0C" w:rsidP="005C5F0C">
      <w:pPr>
        <w:spacing w:after="160" w:line="276" w:lineRule="auto"/>
        <w:jc w:val="both"/>
      </w:pPr>
    </w:p>
    <w:p w14:paraId="491E377A" w14:textId="77777777" w:rsidR="005C5F0C" w:rsidRDefault="005C5F0C" w:rsidP="005C5F0C">
      <w:pPr>
        <w:spacing w:after="160" w:line="276" w:lineRule="auto"/>
        <w:jc w:val="both"/>
      </w:pPr>
    </w:p>
    <w:p w14:paraId="4A1E68E0" w14:textId="4FBD1E72" w:rsidR="00BA5D4E" w:rsidRPr="00716332" w:rsidRDefault="00BA5D4E" w:rsidP="00255BDB">
      <w:pPr>
        <w:pStyle w:val="Ttulo1"/>
        <w:numPr>
          <w:ilvl w:val="0"/>
          <w:numId w:val="0"/>
        </w:numPr>
        <w:ind w:left="218"/>
      </w:pPr>
      <w:bookmarkStart w:id="35" w:name="_ANEXO_N__8"/>
      <w:bookmarkStart w:id="36" w:name="_Ref139292543"/>
      <w:bookmarkStart w:id="37" w:name="_Ref139293124"/>
      <w:bookmarkStart w:id="38" w:name="_Ref139293455"/>
      <w:bookmarkStart w:id="39" w:name="_Ref139293463"/>
      <w:bookmarkStart w:id="40" w:name="_Ref139293486"/>
      <w:bookmarkStart w:id="41" w:name="_Ref139293998"/>
      <w:bookmarkStart w:id="42" w:name="_Ref139294006"/>
      <w:bookmarkStart w:id="43" w:name="_Toc141975299"/>
      <w:bookmarkEnd w:id="35"/>
      <w:r w:rsidRPr="00BB51DD">
        <w:lastRenderedPageBreak/>
        <w:t xml:space="preserve">ANEXO </w:t>
      </w:r>
      <w:proofErr w:type="spellStart"/>
      <w:r w:rsidR="00411BD8">
        <w:t>N°</w:t>
      </w:r>
      <w:proofErr w:type="spellEnd"/>
      <w:r w:rsidRPr="00BB51DD">
        <w:t xml:space="preserve"> </w:t>
      </w:r>
      <w:r w:rsidR="002557A8">
        <w:t>7</w:t>
      </w:r>
      <w:r w:rsidRPr="00BB51DD">
        <w:t xml:space="preserve"> </w:t>
      </w:r>
      <w:r w:rsidRPr="006279F8">
        <w:t>ACTA DE VISITA TÉCNICA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0BAA4546" w14:textId="77777777" w:rsidR="00BA5D4E" w:rsidRDefault="00BA5D4E" w:rsidP="00BA5D4E">
      <w:pPr>
        <w:pStyle w:val="Textoindependiente"/>
        <w:spacing w:before="9"/>
        <w:rPr>
          <w:sz w:val="22"/>
          <w:szCs w:val="22"/>
        </w:rPr>
      </w:pPr>
    </w:p>
    <w:p w14:paraId="1E30577D" w14:textId="77777777" w:rsidR="00BA5D4E" w:rsidRPr="00676E53" w:rsidRDefault="00BA5D4E" w:rsidP="00BA5D4E">
      <w:pPr>
        <w:pStyle w:val="Textoindependiente"/>
        <w:spacing w:before="9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DOCUMENTO INFORMATIVO SOLO DE </w:t>
      </w:r>
      <w:r w:rsidRPr="00676E53">
        <w:rPr>
          <w:b/>
          <w:bCs/>
          <w:sz w:val="22"/>
          <w:szCs w:val="22"/>
          <w:u w:val="single"/>
        </w:rPr>
        <w:t>USO INTERNO SERVEL</w:t>
      </w:r>
    </w:p>
    <w:p w14:paraId="3F990DB5" w14:textId="77777777" w:rsidR="00BA5D4E" w:rsidRDefault="00BA5D4E" w:rsidP="00BA5D4E">
      <w:pPr>
        <w:spacing w:line="276" w:lineRule="auto"/>
        <w:jc w:val="both"/>
      </w:pPr>
    </w:p>
    <w:p w14:paraId="6DAFB48A" w14:textId="77777777" w:rsidR="00BA5D4E" w:rsidRDefault="00BA5D4E" w:rsidP="00BA5D4E">
      <w:pPr>
        <w:spacing w:line="276" w:lineRule="auto"/>
        <w:jc w:val="both"/>
      </w:pPr>
      <w:r>
        <w:t>Por medio del presente documento se establecen los aspectos que serán evaluados en la visita técnica a realizar por el personal que SERVEL designe para estos efectos.</w:t>
      </w:r>
    </w:p>
    <w:p w14:paraId="08ADFF88" w14:textId="77777777" w:rsidR="00BA5D4E" w:rsidRDefault="00BA5D4E" w:rsidP="00BA5D4E">
      <w:pPr>
        <w:pStyle w:val="Sinespaciado"/>
      </w:pPr>
    </w:p>
    <w:tbl>
      <w:tblPr>
        <w:tblW w:w="88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3398"/>
        <w:gridCol w:w="1701"/>
        <w:gridCol w:w="1794"/>
      </w:tblGrid>
      <w:tr w:rsidR="00BA5D4E" w14:paraId="550E4BE0" w14:textId="77777777" w:rsidTr="0010204A">
        <w:trPr>
          <w:trHeight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BF61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Nombre Visitador 1 SERVEL: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9DD7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2462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RUN Visitador 1</w:t>
            </w:r>
          </w:p>
          <w:p w14:paraId="45DEB74A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SERVEL: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7D1C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 </w:t>
            </w:r>
          </w:p>
        </w:tc>
      </w:tr>
      <w:tr w:rsidR="00BA5D4E" w14:paraId="745DD0BD" w14:textId="77777777" w:rsidTr="0010204A">
        <w:trPr>
          <w:trHeight w:val="34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ACC4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Nombre Visitador 2 SERVEL: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8D42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DD57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RUN Visitador 2</w:t>
            </w:r>
          </w:p>
          <w:p w14:paraId="15282D92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SERVEL: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0125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BA5D4E" w14:paraId="602A72CE" w14:textId="77777777" w:rsidTr="0010204A">
        <w:trPr>
          <w:trHeight w:val="56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DCDE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Nombre Representante del Oferente: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1460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D9E02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RUN Representante del Oferente: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3AB95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</w:tr>
      <w:tr w:rsidR="00BA5D4E" w14:paraId="0F55525B" w14:textId="77777777" w:rsidTr="0010204A">
        <w:trPr>
          <w:trHeight w:val="56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3674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Oferente: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F660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B2D7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Fecha Visita: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C683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 </w:t>
            </w:r>
          </w:p>
        </w:tc>
      </w:tr>
      <w:tr w:rsidR="00BA5D4E" w14:paraId="4496D8BB" w14:textId="77777777" w:rsidTr="0010204A">
        <w:trPr>
          <w:trHeight w:val="567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1A77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Dirección: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23EC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BC4B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Hora Visita: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5DA" w14:textId="77777777" w:rsidR="00BA5D4E" w:rsidRDefault="00BA5D4E" w:rsidP="0010204A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 </w:t>
            </w:r>
          </w:p>
        </w:tc>
      </w:tr>
    </w:tbl>
    <w:p w14:paraId="578B3BB0" w14:textId="77777777" w:rsidR="005C5F0C" w:rsidRDefault="005C5F0C" w:rsidP="005C5F0C">
      <w:pPr>
        <w:spacing w:after="160" w:line="256" w:lineRule="auto"/>
      </w:pPr>
    </w:p>
    <w:p w14:paraId="137DC3D4" w14:textId="77777777" w:rsidR="005C5F0C" w:rsidRPr="00EF1C13" w:rsidRDefault="005C5F0C" w:rsidP="00B7688F">
      <w:pPr>
        <w:pStyle w:val="Prrafodelista"/>
        <w:widowControl/>
        <w:numPr>
          <w:ilvl w:val="0"/>
          <w:numId w:val="27"/>
        </w:numPr>
        <w:tabs>
          <w:tab w:val="num" w:pos="993"/>
        </w:tabs>
        <w:adjustRightInd w:val="0"/>
        <w:spacing w:line="276" w:lineRule="auto"/>
        <w:ind w:left="993" w:hanging="426"/>
        <w:contextualSpacing/>
        <w:jc w:val="both"/>
        <w:rPr>
          <w:b/>
        </w:rPr>
      </w:pPr>
      <w:r w:rsidRPr="00EF1C13">
        <w:rPr>
          <w:b/>
        </w:rPr>
        <w:t xml:space="preserve">Ítem 1 “Maquinaria de Producción”: </w:t>
      </w:r>
    </w:p>
    <w:p w14:paraId="5ACE5D47" w14:textId="77777777" w:rsidR="005C5F0C" w:rsidRDefault="005C5F0C" w:rsidP="005C5F0C">
      <w:pPr>
        <w:widowControl/>
        <w:adjustRightInd w:val="0"/>
        <w:spacing w:line="276" w:lineRule="auto"/>
        <w:ind w:left="567"/>
        <w:contextualSpacing/>
        <w:jc w:val="both"/>
      </w:pPr>
    </w:p>
    <w:p w14:paraId="39DD4EA6" w14:textId="124C59A1" w:rsidR="005C5F0C" w:rsidRDefault="005C5F0C" w:rsidP="00AF39C6">
      <w:pPr>
        <w:pStyle w:val="Prrafodelista"/>
        <w:widowControl/>
        <w:numPr>
          <w:ilvl w:val="1"/>
          <w:numId w:val="33"/>
        </w:numPr>
        <w:tabs>
          <w:tab w:val="clear" w:pos="2149"/>
          <w:tab w:val="num" w:pos="993"/>
        </w:tabs>
        <w:adjustRightInd w:val="0"/>
        <w:spacing w:line="276" w:lineRule="auto"/>
        <w:ind w:left="993" w:hanging="426"/>
        <w:contextualSpacing/>
        <w:jc w:val="both"/>
      </w:pPr>
      <w:r>
        <w:t>Los puntos 1.1</w:t>
      </w:r>
      <w:r w:rsidR="00453EDD">
        <w:t xml:space="preserve"> y</w:t>
      </w:r>
      <w:r>
        <w:t xml:space="preserve"> 1.</w:t>
      </w:r>
      <w:r w:rsidR="00453EDD">
        <w:t>2</w:t>
      </w:r>
      <w:r>
        <w:t xml:space="preserve"> se deben evaluarán de acuerdo con lo siguiente:</w:t>
      </w:r>
    </w:p>
    <w:p w14:paraId="2403DAD3" w14:textId="77777777" w:rsidR="00255BDB" w:rsidRDefault="00255BDB" w:rsidP="00AF39C6">
      <w:pPr>
        <w:pStyle w:val="Prrafodelista"/>
        <w:widowControl/>
        <w:tabs>
          <w:tab w:val="num" w:pos="993"/>
        </w:tabs>
        <w:adjustRightInd w:val="0"/>
        <w:spacing w:line="276" w:lineRule="auto"/>
        <w:ind w:left="993" w:hanging="426"/>
        <w:contextualSpacing/>
        <w:jc w:val="both"/>
      </w:pPr>
    </w:p>
    <w:p w14:paraId="7A1F18AF" w14:textId="2A754BDE" w:rsidR="005C5F0C" w:rsidRDefault="00453EDD" w:rsidP="00AF39C6">
      <w:pPr>
        <w:pStyle w:val="Prrafodelista"/>
        <w:widowControl/>
        <w:numPr>
          <w:ilvl w:val="1"/>
          <w:numId w:val="21"/>
        </w:numPr>
        <w:tabs>
          <w:tab w:val="num" w:pos="1276"/>
        </w:tabs>
        <w:adjustRightInd w:val="0"/>
        <w:spacing w:line="276" w:lineRule="auto"/>
        <w:ind w:left="1276" w:hanging="283"/>
        <w:contextualSpacing/>
        <w:jc w:val="both"/>
      </w:pPr>
      <w:r>
        <w:t>3</w:t>
      </w:r>
      <w:r w:rsidR="005C5F0C">
        <w:t xml:space="preserve"> puntos,</w:t>
      </w:r>
      <w:r>
        <w:t xml:space="preserve"> </w:t>
      </w:r>
      <w:r w:rsidR="005C5F0C">
        <w:t>si la capacidad de producción coincide, al menos, con el material requerido para la Elección General de 2024</w:t>
      </w:r>
      <w:r w:rsidR="00AF39C6">
        <w:t>;</w:t>
      </w:r>
      <w:r w:rsidR="00AF39C6" w:rsidRPr="00AF39C6">
        <w:t xml:space="preserve"> </w:t>
      </w:r>
      <w:r w:rsidR="00AF39C6">
        <w:t>para los puntos 1.1 y 1.2</w:t>
      </w:r>
    </w:p>
    <w:p w14:paraId="574949E1" w14:textId="77777777" w:rsidR="00255BDB" w:rsidRDefault="00255BDB" w:rsidP="00AF39C6">
      <w:pPr>
        <w:pStyle w:val="Prrafodelista"/>
        <w:widowControl/>
        <w:tabs>
          <w:tab w:val="num" w:pos="1276"/>
        </w:tabs>
        <w:adjustRightInd w:val="0"/>
        <w:spacing w:line="276" w:lineRule="auto"/>
        <w:ind w:left="1276" w:hanging="283"/>
        <w:contextualSpacing/>
        <w:jc w:val="both"/>
      </w:pPr>
    </w:p>
    <w:p w14:paraId="13414544" w14:textId="672EEF9F" w:rsidR="00255BDB" w:rsidRDefault="00AF39C6" w:rsidP="00AF39C6">
      <w:pPr>
        <w:pStyle w:val="Prrafodelista"/>
        <w:widowControl/>
        <w:numPr>
          <w:ilvl w:val="1"/>
          <w:numId w:val="21"/>
        </w:numPr>
        <w:tabs>
          <w:tab w:val="num" w:pos="1276"/>
        </w:tabs>
        <w:adjustRightInd w:val="0"/>
        <w:spacing w:line="276" w:lineRule="auto"/>
        <w:ind w:left="1276" w:hanging="283"/>
        <w:contextualSpacing/>
        <w:jc w:val="both"/>
      </w:pPr>
      <w:r>
        <w:t>1</w:t>
      </w:r>
      <w:r w:rsidR="005C5F0C">
        <w:t xml:space="preserve"> punto, si la capacidad de “producción total” coincide, al menos, con el material requerido para el Plebiscito Constitucional 2023; </w:t>
      </w:r>
      <w:r>
        <w:t>para los puntos 1.1 y 1.2.</w:t>
      </w:r>
    </w:p>
    <w:p w14:paraId="7EC98005" w14:textId="77777777" w:rsidR="00255BDB" w:rsidRDefault="00255BDB" w:rsidP="00AF39C6">
      <w:pPr>
        <w:pStyle w:val="Prrafodelista"/>
        <w:widowControl/>
        <w:tabs>
          <w:tab w:val="num" w:pos="1276"/>
        </w:tabs>
        <w:adjustRightInd w:val="0"/>
        <w:spacing w:line="276" w:lineRule="auto"/>
        <w:ind w:left="1276" w:hanging="283"/>
        <w:contextualSpacing/>
        <w:jc w:val="both"/>
      </w:pPr>
    </w:p>
    <w:p w14:paraId="215D9EDC" w14:textId="3DA31786" w:rsidR="00255BDB" w:rsidRDefault="005C5F0C" w:rsidP="00AF39C6">
      <w:pPr>
        <w:pStyle w:val="Prrafodelista"/>
        <w:widowControl/>
        <w:numPr>
          <w:ilvl w:val="1"/>
          <w:numId w:val="21"/>
        </w:numPr>
        <w:tabs>
          <w:tab w:val="num" w:pos="1276"/>
        </w:tabs>
        <w:adjustRightInd w:val="0"/>
        <w:spacing w:line="276" w:lineRule="auto"/>
        <w:ind w:left="1276" w:hanging="283"/>
        <w:contextualSpacing/>
        <w:jc w:val="both"/>
      </w:pPr>
      <w:r>
        <w:t xml:space="preserve">0 puntos, si la capacidad de producción no cumple con ninguna de las anteriores.  </w:t>
      </w:r>
    </w:p>
    <w:p w14:paraId="6D3E956A" w14:textId="77777777" w:rsidR="00AF39C6" w:rsidRDefault="00AF39C6" w:rsidP="00AF39C6">
      <w:pPr>
        <w:pStyle w:val="Prrafodelista"/>
        <w:tabs>
          <w:tab w:val="num" w:pos="993"/>
        </w:tabs>
        <w:ind w:left="993" w:hanging="426"/>
      </w:pPr>
    </w:p>
    <w:p w14:paraId="7FE02B6F" w14:textId="5BB6D1D6" w:rsidR="005C5F0C" w:rsidRDefault="005C5F0C" w:rsidP="00AF39C6">
      <w:pPr>
        <w:pStyle w:val="Prrafodelista"/>
        <w:widowControl/>
        <w:tabs>
          <w:tab w:val="num" w:pos="993"/>
        </w:tabs>
        <w:adjustRightInd w:val="0"/>
        <w:spacing w:line="276" w:lineRule="auto"/>
        <w:ind w:left="993" w:firstLine="0"/>
        <w:contextualSpacing/>
        <w:jc w:val="both"/>
      </w:pPr>
      <w:r>
        <w:t xml:space="preserve">En el caso del punto 1.1, si no cuenta con la capacidad de producción, la oferta </w:t>
      </w:r>
      <w:r w:rsidR="00036DFF">
        <w:t>se</w:t>
      </w:r>
      <w:r>
        <w:t xml:space="preserve"> declarará </w:t>
      </w:r>
      <w:r w:rsidR="00036DFF">
        <w:t>inadmisible</w:t>
      </w:r>
    </w:p>
    <w:p w14:paraId="6E4C600A" w14:textId="77777777" w:rsidR="00AF39C6" w:rsidRDefault="00AF39C6" w:rsidP="00AF39C6">
      <w:pPr>
        <w:pStyle w:val="Prrafodelista"/>
        <w:widowControl/>
        <w:tabs>
          <w:tab w:val="num" w:pos="993"/>
        </w:tabs>
        <w:adjustRightInd w:val="0"/>
        <w:spacing w:line="276" w:lineRule="auto"/>
        <w:ind w:left="993" w:firstLine="0"/>
        <w:contextualSpacing/>
        <w:jc w:val="both"/>
      </w:pPr>
    </w:p>
    <w:p w14:paraId="3839548C" w14:textId="559419EF" w:rsidR="00255BDB" w:rsidRDefault="005C5F0C" w:rsidP="00AF39C6">
      <w:pPr>
        <w:pStyle w:val="Prrafodelista"/>
        <w:widowControl/>
        <w:tabs>
          <w:tab w:val="num" w:pos="993"/>
        </w:tabs>
        <w:adjustRightInd w:val="0"/>
        <w:spacing w:after="120" w:line="276" w:lineRule="auto"/>
        <w:ind w:left="993" w:firstLine="0"/>
        <w:contextualSpacing/>
        <w:jc w:val="both"/>
      </w:pPr>
      <w:r>
        <w:t>Para efectos de la asignación de puntajes de los puntos los puntos 1.1</w:t>
      </w:r>
      <w:r w:rsidR="00453EDD">
        <w:t xml:space="preserve"> y</w:t>
      </w:r>
      <w:r>
        <w:t xml:space="preserve"> 1.2</w:t>
      </w:r>
      <w:r w:rsidR="00AF39C6">
        <w:t>, s</w:t>
      </w:r>
      <w:r>
        <w:t>e debe considerar que la producción mínima:</w:t>
      </w:r>
    </w:p>
    <w:p w14:paraId="0EA450DB" w14:textId="77777777" w:rsidR="00255BDB" w:rsidRDefault="00255BDB" w:rsidP="00255BDB">
      <w:pPr>
        <w:pStyle w:val="Prrafodelista"/>
        <w:widowControl/>
        <w:adjustRightInd w:val="0"/>
        <w:spacing w:after="120" w:line="276" w:lineRule="auto"/>
        <w:ind w:left="1701" w:firstLine="0"/>
        <w:contextualSpacing/>
        <w:jc w:val="both"/>
      </w:pPr>
    </w:p>
    <w:tbl>
      <w:tblPr>
        <w:tblStyle w:val="Tablaconcuadrcula"/>
        <w:tblW w:w="0" w:type="auto"/>
        <w:tblInd w:w="1838" w:type="dxa"/>
        <w:tblLook w:val="04A0" w:firstRow="1" w:lastRow="0" w:firstColumn="1" w:lastColumn="0" w:noHBand="0" w:noVBand="1"/>
      </w:tblPr>
      <w:tblGrid>
        <w:gridCol w:w="2205"/>
        <w:gridCol w:w="2335"/>
        <w:gridCol w:w="2372"/>
      </w:tblGrid>
      <w:tr w:rsidR="005C5F0C" w14:paraId="35EFEE9F" w14:textId="77777777" w:rsidTr="00AF39C6">
        <w:trPr>
          <w:tblHeader/>
        </w:trPr>
        <w:tc>
          <w:tcPr>
            <w:tcW w:w="2205" w:type="dxa"/>
            <w:shd w:val="clear" w:color="auto" w:fill="E7E6E6" w:themeFill="background2"/>
          </w:tcPr>
          <w:p w14:paraId="4F395691" w14:textId="77777777" w:rsidR="005C5F0C" w:rsidRPr="00617E5B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center"/>
              <w:rPr>
                <w:b/>
                <w:bCs/>
              </w:rPr>
            </w:pPr>
            <w:r w:rsidRPr="00617E5B">
              <w:rPr>
                <w:b/>
                <w:bCs/>
              </w:rPr>
              <w:t>MATERIAL</w:t>
            </w:r>
          </w:p>
        </w:tc>
        <w:tc>
          <w:tcPr>
            <w:tcW w:w="2335" w:type="dxa"/>
            <w:shd w:val="clear" w:color="auto" w:fill="E7E6E6" w:themeFill="background2"/>
          </w:tcPr>
          <w:p w14:paraId="65BAC8D9" w14:textId="1A084D0B" w:rsidR="005C5F0C" w:rsidRPr="00617E5B" w:rsidRDefault="005C5F0C" w:rsidP="00255BDB">
            <w:pPr>
              <w:widowControl/>
              <w:adjustRightInd w:val="0"/>
              <w:spacing w:line="276" w:lineRule="auto"/>
              <w:contextualSpacing/>
              <w:jc w:val="center"/>
              <w:rPr>
                <w:b/>
                <w:bCs/>
              </w:rPr>
            </w:pPr>
            <w:r w:rsidRPr="00617E5B">
              <w:rPr>
                <w:b/>
                <w:bCs/>
              </w:rPr>
              <w:t xml:space="preserve">PC23 </w:t>
            </w:r>
          </w:p>
        </w:tc>
        <w:tc>
          <w:tcPr>
            <w:tcW w:w="2372" w:type="dxa"/>
            <w:shd w:val="clear" w:color="auto" w:fill="E7E6E6" w:themeFill="background2"/>
          </w:tcPr>
          <w:p w14:paraId="49B8144F" w14:textId="4B806AC0" w:rsidR="005C5F0C" w:rsidRPr="00617E5B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center"/>
              <w:rPr>
                <w:b/>
                <w:bCs/>
              </w:rPr>
            </w:pPr>
            <w:r w:rsidRPr="00617E5B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s-CL"/>
              </w:rPr>
              <w:t>GGCM</w:t>
            </w:r>
            <w:r w:rsidRPr="00617E5B">
              <w:rPr>
                <w:b/>
                <w:bCs/>
              </w:rPr>
              <w:t xml:space="preserve"> </w:t>
            </w:r>
          </w:p>
        </w:tc>
      </w:tr>
      <w:tr w:rsidR="005C5F0C" w14:paraId="6F3C0349" w14:textId="77777777" w:rsidTr="00255BDB">
        <w:tc>
          <w:tcPr>
            <w:tcW w:w="2205" w:type="dxa"/>
          </w:tcPr>
          <w:p w14:paraId="50A20E05" w14:textId="7EC835AF" w:rsidR="00AF39C6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both"/>
            </w:pPr>
            <w:r w:rsidRPr="00FF3C45">
              <w:t>Padrones de Mesa</w:t>
            </w:r>
          </w:p>
        </w:tc>
        <w:tc>
          <w:tcPr>
            <w:tcW w:w="2335" w:type="dxa"/>
          </w:tcPr>
          <w:p w14:paraId="7400C1DC" w14:textId="77777777" w:rsidR="005C5F0C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center"/>
            </w:pPr>
            <w:r w:rsidRPr="00FF3C45">
              <w:t>80.610</w:t>
            </w:r>
          </w:p>
        </w:tc>
        <w:tc>
          <w:tcPr>
            <w:tcW w:w="2372" w:type="dxa"/>
          </w:tcPr>
          <w:p w14:paraId="5C1A1247" w14:textId="77777777" w:rsidR="005C5F0C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center"/>
            </w:pPr>
            <w:r>
              <w:t>80.380</w:t>
            </w:r>
          </w:p>
        </w:tc>
      </w:tr>
      <w:tr w:rsidR="005C5F0C" w14:paraId="0C3ACC6E" w14:textId="77777777" w:rsidTr="00255BDB">
        <w:tc>
          <w:tcPr>
            <w:tcW w:w="2205" w:type="dxa"/>
          </w:tcPr>
          <w:p w14:paraId="6C56EB06" w14:textId="31EDA220" w:rsidR="005C5F0C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both"/>
            </w:pPr>
            <w:r w:rsidRPr="00FF3C45">
              <w:t>Acta de Escrutinio</w:t>
            </w:r>
          </w:p>
        </w:tc>
        <w:tc>
          <w:tcPr>
            <w:tcW w:w="2335" w:type="dxa"/>
          </w:tcPr>
          <w:p w14:paraId="5D832769" w14:textId="77777777" w:rsidR="005C5F0C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center"/>
            </w:pPr>
            <w:r w:rsidRPr="00FF3C45">
              <w:t>201.525</w:t>
            </w:r>
          </w:p>
        </w:tc>
        <w:tc>
          <w:tcPr>
            <w:tcW w:w="2372" w:type="dxa"/>
          </w:tcPr>
          <w:p w14:paraId="0B8BC615" w14:textId="77777777" w:rsidR="005C5F0C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center"/>
            </w:pPr>
            <w:r>
              <w:t>803.800</w:t>
            </w:r>
          </w:p>
        </w:tc>
      </w:tr>
      <w:tr w:rsidR="005C5F0C" w14:paraId="11E87404" w14:textId="77777777" w:rsidTr="00255BDB">
        <w:tc>
          <w:tcPr>
            <w:tcW w:w="2205" w:type="dxa"/>
          </w:tcPr>
          <w:p w14:paraId="46C13F4C" w14:textId="0F0EC29B" w:rsidR="005C5F0C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both"/>
            </w:pPr>
            <w:r w:rsidRPr="00FF3C45">
              <w:t>Etiquetas de Sobre</w:t>
            </w:r>
          </w:p>
        </w:tc>
        <w:tc>
          <w:tcPr>
            <w:tcW w:w="2335" w:type="dxa"/>
          </w:tcPr>
          <w:p w14:paraId="7EA62E4E" w14:textId="77777777" w:rsidR="005C5F0C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center"/>
            </w:pPr>
            <w:r w:rsidRPr="00FF3C45">
              <w:t>590 550</w:t>
            </w:r>
          </w:p>
        </w:tc>
        <w:tc>
          <w:tcPr>
            <w:tcW w:w="2372" w:type="dxa"/>
          </w:tcPr>
          <w:p w14:paraId="484B7586" w14:textId="77777777" w:rsidR="005C5F0C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center"/>
            </w:pPr>
            <w:r>
              <w:t>2.277.920</w:t>
            </w:r>
          </w:p>
        </w:tc>
      </w:tr>
      <w:tr w:rsidR="005C5F0C" w14:paraId="7CC8576B" w14:textId="77777777" w:rsidTr="00255BDB">
        <w:tc>
          <w:tcPr>
            <w:tcW w:w="2205" w:type="dxa"/>
          </w:tcPr>
          <w:p w14:paraId="1DB78B3B" w14:textId="451EDA32" w:rsidR="005C5F0C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both"/>
            </w:pPr>
            <w:r w:rsidRPr="00FF3C45">
              <w:t>Etiquetas de Caja</w:t>
            </w:r>
          </w:p>
        </w:tc>
        <w:tc>
          <w:tcPr>
            <w:tcW w:w="2335" w:type="dxa"/>
          </w:tcPr>
          <w:p w14:paraId="25651EBE" w14:textId="77777777" w:rsidR="005C5F0C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center"/>
            </w:pPr>
            <w:r w:rsidRPr="00FF3C45">
              <w:t>175 912</w:t>
            </w:r>
          </w:p>
        </w:tc>
        <w:tc>
          <w:tcPr>
            <w:tcW w:w="2372" w:type="dxa"/>
          </w:tcPr>
          <w:p w14:paraId="33591D5D" w14:textId="77777777" w:rsidR="005C5F0C" w:rsidRDefault="005C5F0C" w:rsidP="00255BDB">
            <w:pPr>
              <w:pStyle w:val="Prrafodelista"/>
              <w:widowControl/>
              <w:adjustRightInd w:val="0"/>
              <w:spacing w:line="276" w:lineRule="auto"/>
              <w:ind w:left="0" w:firstLine="0"/>
              <w:contextualSpacing/>
              <w:jc w:val="center"/>
            </w:pPr>
            <w:r>
              <w:t>348.816</w:t>
            </w:r>
          </w:p>
        </w:tc>
      </w:tr>
    </w:tbl>
    <w:p w14:paraId="41E0CEB8" w14:textId="77777777" w:rsidR="005C5F0C" w:rsidRDefault="005C5F0C" w:rsidP="00AF39C6">
      <w:pPr>
        <w:pStyle w:val="Prrafodelista"/>
        <w:widowControl/>
        <w:adjustRightInd w:val="0"/>
        <w:spacing w:before="120" w:line="276" w:lineRule="auto"/>
        <w:ind w:left="993" w:firstLine="0"/>
        <w:contextualSpacing/>
        <w:jc w:val="both"/>
      </w:pPr>
      <w:r>
        <w:lastRenderedPageBreak/>
        <w:t>Todas las unidades descritas deben ser consideradas listas para entrega (Producto final) en los tiempos ofertados en la carta Gantt del proveedor en evaluación.</w:t>
      </w:r>
    </w:p>
    <w:p w14:paraId="2C96156D" w14:textId="77777777" w:rsidR="005C5F0C" w:rsidRDefault="005C5F0C" w:rsidP="00AF39C6">
      <w:pPr>
        <w:widowControl/>
        <w:adjustRightInd w:val="0"/>
        <w:spacing w:line="276" w:lineRule="auto"/>
        <w:contextualSpacing/>
        <w:jc w:val="both"/>
      </w:pPr>
    </w:p>
    <w:p w14:paraId="14C0AE6C" w14:textId="46ED913B" w:rsidR="005C5F0C" w:rsidRDefault="005C5F0C" w:rsidP="00AF39C6">
      <w:pPr>
        <w:pStyle w:val="Prrafodelista"/>
        <w:widowControl/>
        <w:numPr>
          <w:ilvl w:val="1"/>
          <w:numId w:val="33"/>
        </w:numPr>
        <w:tabs>
          <w:tab w:val="clear" w:pos="2149"/>
          <w:tab w:val="num" w:pos="993"/>
        </w:tabs>
        <w:adjustRightInd w:val="0"/>
        <w:spacing w:line="276" w:lineRule="auto"/>
        <w:ind w:left="993" w:hanging="426"/>
        <w:contextualSpacing/>
        <w:jc w:val="both"/>
      </w:pPr>
      <w:r>
        <w:t>Los puntos 1.</w:t>
      </w:r>
      <w:r w:rsidR="00AF39C6">
        <w:t>3</w:t>
      </w:r>
      <w:r>
        <w:t xml:space="preserve"> </w:t>
      </w:r>
      <w:r w:rsidR="00AF39C6">
        <w:t>al</w:t>
      </w:r>
      <w:r>
        <w:t xml:space="preserve"> 1.6, se debe evaluar con 1 punto si cumple los requerimientos planteados, y con 0 puntos si no cumple.</w:t>
      </w:r>
    </w:p>
    <w:p w14:paraId="3EF02513" w14:textId="77777777" w:rsidR="005C5F0C" w:rsidRDefault="005C5F0C" w:rsidP="005C5F0C">
      <w:pPr>
        <w:pStyle w:val="Prrafodelista"/>
        <w:widowControl/>
        <w:adjustRightInd w:val="0"/>
        <w:spacing w:line="276" w:lineRule="auto"/>
        <w:ind w:left="1788" w:firstLine="0"/>
        <w:contextualSpacing/>
        <w:jc w:val="both"/>
      </w:pPr>
    </w:p>
    <w:p w14:paraId="1DCB1A74" w14:textId="77777777" w:rsidR="005C5F0C" w:rsidRDefault="005C5F0C" w:rsidP="005C5F0C">
      <w:pPr>
        <w:widowControl/>
        <w:tabs>
          <w:tab w:val="num" w:pos="993"/>
        </w:tabs>
        <w:adjustRightInd w:val="0"/>
        <w:spacing w:line="276" w:lineRule="auto"/>
        <w:ind w:left="993"/>
        <w:contextualSpacing/>
        <w:jc w:val="both"/>
      </w:pPr>
      <w:r>
        <w:t>La suma de los 6 componentes (1.1 al 1.6) debe multiplicarse por el factor de ponderación (3), con lo cual, el puntaje máximo del ítem 1 es de 30 puntos.</w:t>
      </w:r>
    </w:p>
    <w:p w14:paraId="13C291BC" w14:textId="77777777" w:rsidR="005C5F0C" w:rsidRDefault="005C5F0C" w:rsidP="005C5F0C">
      <w:pPr>
        <w:spacing w:after="160" w:line="256" w:lineRule="auto"/>
      </w:pPr>
    </w:p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88"/>
        <w:gridCol w:w="919"/>
        <w:gridCol w:w="4688"/>
      </w:tblGrid>
      <w:tr w:rsidR="005C5F0C" w:rsidRPr="008F44B7" w14:paraId="7D5CD2A5" w14:textId="77777777" w:rsidTr="00242B23">
        <w:trPr>
          <w:trHeight w:val="737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5D989D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1</w:t>
            </w:r>
          </w:p>
        </w:tc>
        <w:tc>
          <w:tcPr>
            <w:tcW w:w="3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B4852B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Maquinaria de Producción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659D10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kern w:val="2"/>
                <w14:ligatures w14:val="standardContextual"/>
              </w:rPr>
              <w:t>Puntaje</w:t>
            </w:r>
          </w:p>
        </w:tc>
        <w:tc>
          <w:tcPr>
            <w:tcW w:w="4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472B82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kern w:val="2"/>
                <w14:ligatures w14:val="standardContextual"/>
              </w:rPr>
              <w:t>Observaciones</w:t>
            </w:r>
            <w:r w:rsidRPr="008F44B7">
              <w:rPr>
                <w:rFonts w:eastAsia="Times New Roman"/>
                <w:b/>
                <w:bCs/>
                <w:color w:val="000000"/>
                <w:kern w:val="2"/>
                <w:lang w:eastAsia="es-CL"/>
                <w14:ligatures w14:val="standardContextual"/>
              </w:rPr>
              <w:t>*</w:t>
            </w:r>
          </w:p>
        </w:tc>
      </w:tr>
      <w:tr w:rsidR="005C5F0C" w:rsidRPr="008F44B7" w14:paraId="30523E5D" w14:textId="77777777" w:rsidTr="00242B2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9FB86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1.1</w:t>
            </w:r>
          </w:p>
        </w:tc>
        <w:tc>
          <w:tcPr>
            <w:tcW w:w="3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3FFD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EF1C13">
              <w:rPr>
                <w:color w:val="000000"/>
                <w:lang w:val="es-CL"/>
              </w:rPr>
              <w:t xml:space="preserve">El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oferente</w:t>
            </w:r>
            <w:r w:rsidRPr="00EF1C13">
              <w:rPr>
                <w:color w:val="000000"/>
                <w:lang w:val="es-CL"/>
              </w:rPr>
              <w:t xml:space="preserve"> cuenta con maquinaria suficiente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en su planta </w:t>
            </w:r>
            <w:r w:rsidRPr="00EF1C13">
              <w:rPr>
                <w:color w:val="000000"/>
                <w:lang w:val="es-CL"/>
              </w:rPr>
              <w:t>para el cumplimiento de los servicios requeridos: impresión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, plisad</w:t>
            </w:r>
            <w:r>
              <w:rPr>
                <w:rFonts w:eastAsia="Times New Roman"/>
                <w:color w:val="000000"/>
                <w:lang w:val="es-CL" w:eastAsia="es-CL"/>
              </w:rPr>
              <w:t>o</w:t>
            </w:r>
            <w:r w:rsidRPr="00EF1C13">
              <w:rPr>
                <w:color w:val="000000"/>
                <w:lang w:val="es-CL"/>
              </w:rPr>
              <w:t>, troquelado</w:t>
            </w:r>
            <w:r>
              <w:rPr>
                <w:rFonts w:eastAsia="Times New Roman"/>
                <w:color w:val="000000"/>
                <w:lang w:val="es-CL" w:eastAsia="es-CL"/>
              </w:rPr>
              <w:t xml:space="preserve">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y foliado, de acuerdo con lo planteado en su propuesta técnica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8D93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610DF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8F44B7" w14:paraId="1AC2FC5D" w14:textId="77777777" w:rsidTr="00242B2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F394B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5E556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BEE14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96D4C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8F44B7" w14:paraId="4F24077F" w14:textId="77777777" w:rsidTr="00242B23">
        <w:trPr>
          <w:trHeight w:val="3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84A16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F00B6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3457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3A880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8F44B7" w14:paraId="70BE2296" w14:textId="77777777" w:rsidTr="00242B2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7A8A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1.2</w:t>
            </w:r>
          </w:p>
        </w:tc>
        <w:tc>
          <w:tcPr>
            <w:tcW w:w="3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9CD16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EF1C13">
              <w:rPr>
                <w:color w:val="000000"/>
                <w:lang w:val="es-CL"/>
              </w:rPr>
              <w:t xml:space="preserve">Mediante documentación </w:t>
            </w:r>
            <w:r>
              <w:rPr>
                <w:rFonts w:eastAsia="Times New Roman"/>
                <w:color w:val="000000"/>
                <w:lang w:val="es-CL" w:eastAsia="es-CL"/>
              </w:rPr>
              <w:t>y/o registro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técnic</w:t>
            </w:r>
            <w:r>
              <w:rPr>
                <w:rFonts w:eastAsia="Times New Roman"/>
                <w:color w:val="000000"/>
                <w:lang w:val="es-CL" w:eastAsia="es-CL"/>
              </w:rPr>
              <w:t>o</w:t>
            </w:r>
            <w:r w:rsidRPr="00EF1C13">
              <w:rPr>
                <w:color w:val="000000"/>
                <w:lang w:val="es-CL"/>
              </w:rPr>
              <w:t xml:space="preserve"> al día, disponible en planta, el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oferente comprueba</w:t>
            </w:r>
            <w:r w:rsidRPr="00EF1C13">
              <w:rPr>
                <w:color w:val="000000"/>
                <w:lang w:val="es-CL"/>
              </w:rPr>
              <w:t xml:space="preserve"> que la maquinaria cuenta con capacidad de producción adecuada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8D60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6130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8F44B7" w14:paraId="643F9CBD" w14:textId="77777777" w:rsidTr="00242B2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1BE84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6A8B0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66DE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12118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8F44B7" w14:paraId="56E35B7E" w14:textId="77777777" w:rsidTr="00242B23">
        <w:trPr>
          <w:trHeight w:val="3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CE4C9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E2F7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CDF98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A9718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8F44B7" w14:paraId="4984CCE1" w14:textId="77777777" w:rsidTr="00242B2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E090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1.3</w:t>
            </w:r>
          </w:p>
        </w:tc>
        <w:tc>
          <w:tcPr>
            <w:tcW w:w="3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F4D1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EF1C13">
              <w:rPr>
                <w:color w:val="000000"/>
                <w:lang w:val="es-CL"/>
              </w:rPr>
              <w:t xml:space="preserve">El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oferente</w:t>
            </w:r>
            <w:r w:rsidRPr="00EF1C13">
              <w:rPr>
                <w:color w:val="000000"/>
                <w:lang w:val="es-CL"/>
              </w:rPr>
              <w:t xml:space="preserve"> cuenta con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bitácora</w:t>
            </w:r>
            <w:r w:rsidRPr="00EF1C13">
              <w:rPr>
                <w:color w:val="000000"/>
                <w:lang w:val="es-CL"/>
              </w:rPr>
              <w:t xml:space="preserve"> de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mantención</w:t>
            </w:r>
            <w:r w:rsidRPr="00EF1C13">
              <w:rPr>
                <w:color w:val="000000"/>
                <w:lang w:val="es-CL"/>
              </w:rPr>
              <w:t xml:space="preserve"> de la maquinaria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al día y certifica que la maquinaria está en perfecto estado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BD2F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A83F3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8F44B7" w14:paraId="4EC32F8E" w14:textId="77777777" w:rsidTr="00242B23">
        <w:trPr>
          <w:trHeight w:val="30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4B825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92633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B6CAA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46C14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8F44B7" w14:paraId="13D294FA" w14:textId="77777777" w:rsidTr="00242B23">
        <w:trPr>
          <w:trHeight w:val="3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430D4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2117B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554B3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F5FFF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8F44B7" w14:paraId="3A854F14" w14:textId="77777777" w:rsidTr="00242B2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FE69" w14:textId="77777777" w:rsidR="005C5F0C" w:rsidRPr="008F44B7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1.4</w:t>
            </w:r>
          </w:p>
        </w:tc>
        <w:tc>
          <w:tcPr>
            <w:tcW w:w="3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AF79" w14:textId="77777777" w:rsidR="005C5F0C" w:rsidRPr="008F44B7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El oferente cuenta con personal capacitado y/o certificado para el uso </w:t>
            </w:r>
            <w:r>
              <w:rPr>
                <w:rFonts w:eastAsia="Times New Roman"/>
                <w:color w:val="000000"/>
                <w:lang w:val="es-CL" w:eastAsia="es-CL"/>
              </w:rPr>
              <w:t xml:space="preserve">de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maquinaria</w:t>
            </w:r>
            <w:r>
              <w:rPr>
                <w:rFonts w:eastAsia="Times New Roman"/>
                <w:color w:val="000000"/>
                <w:lang w:val="es-CL" w:eastAsia="es-CL"/>
              </w:rPr>
              <w:t>, de acuerdo con su propuesta técnica y documentos de respaldo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5B10A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59EAE" w14:textId="77777777" w:rsidR="005C5F0C" w:rsidRPr="008F44B7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8F44B7" w14:paraId="36718A00" w14:textId="77777777" w:rsidTr="00242B23">
        <w:trPr>
          <w:trHeight w:val="3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79240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26EE1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4681D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AC0C1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8F44B7" w14:paraId="683E44D7" w14:textId="77777777" w:rsidTr="00242B23">
        <w:trPr>
          <w:trHeight w:val="30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EC54" w14:textId="77777777" w:rsidR="005C5F0C" w:rsidRPr="008F44B7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1.5</w:t>
            </w:r>
          </w:p>
        </w:tc>
        <w:tc>
          <w:tcPr>
            <w:tcW w:w="3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2338C" w14:textId="77777777" w:rsidR="005C5F0C" w:rsidRPr="008F44B7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El oferente cuenta con una estructura de trabajo que asegure la operatividad permanente de la maquinaria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6451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44D4" w14:textId="77777777" w:rsidR="005C5F0C" w:rsidRPr="008F44B7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8F44B7" w14:paraId="2D0E9E3F" w14:textId="77777777" w:rsidTr="00242B23">
        <w:trPr>
          <w:trHeight w:val="3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E3E56A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9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E4F045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5BF6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EEBE7D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8F44B7" w14:paraId="635F2383" w14:textId="77777777" w:rsidTr="00242B23">
        <w:trPr>
          <w:trHeight w:val="30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9B2C0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1.</w:t>
            </w: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6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3DC0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EF1C13">
              <w:rPr>
                <w:color w:val="000000"/>
                <w:lang w:val="es-CL"/>
              </w:rPr>
              <w:t xml:space="preserve">El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oferente</w:t>
            </w:r>
            <w:r w:rsidRPr="00EF1C13">
              <w:rPr>
                <w:color w:val="000000"/>
                <w:lang w:val="es-CL"/>
              </w:rPr>
              <w:t xml:space="preserve"> cuenta con planes y protocolos de contingencia para asegurar la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continuidad de producción y</w:t>
            </w:r>
            <w:r w:rsidRPr="00EF1C13">
              <w:rPr>
                <w:color w:val="000000"/>
                <w:lang w:val="es-CL"/>
              </w:rPr>
              <w:t xml:space="preserve"> calidad del producto final en caso de producirse desperfectos en la maquinaria, tales como: maquinaria adicional dentro de la misma planta u otros a detallar por el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oferente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CBF7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74B5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8F44B7" w14:paraId="4304A055" w14:textId="77777777" w:rsidTr="00242B23">
        <w:trPr>
          <w:trHeight w:val="315"/>
        </w:trPr>
        <w:tc>
          <w:tcPr>
            <w:tcW w:w="47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237AC" w14:textId="77777777" w:rsidR="005C5F0C" w:rsidRPr="00EF1C13" w:rsidRDefault="005C5F0C" w:rsidP="00242B23">
            <w:pPr>
              <w:widowControl/>
              <w:autoSpaceDE/>
              <w:autoSpaceDN/>
              <w:rPr>
                <w:b/>
                <w:color w:val="000000"/>
                <w:lang w:val="es-CL"/>
              </w:rPr>
            </w:pPr>
          </w:p>
        </w:tc>
        <w:tc>
          <w:tcPr>
            <w:tcW w:w="39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7EAE95" w14:textId="77777777" w:rsidR="005C5F0C" w:rsidRPr="00EF1C13" w:rsidRDefault="005C5F0C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4F97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8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615F1" w14:textId="77777777" w:rsidR="005C5F0C" w:rsidRPr="00EF1C13" w:rsidRDefault="005C5F0C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</w:p>
        </w:tc>
      </w:tr>
      <w:tr w:rsidR="005C5F0C" w:rsidRPr="008F44B7" w14:paraId="3AD62DAB" w14:textId="77777777" w:rsidTr="00242B23">
        <w:trPr>
          <w:trHeight w:val="6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B84B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SC1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5DFCD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 xml:space="preserve">Suma </w:t>
            </w: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componentes</w:t>
            </w:r>
            <w:r w:rsidRPr="00EF1C13">
              <w:rPr>
                <w:b/>
                <w:color w:val="000000"/>
                <w:lang w:val="es-CL"/>
              </w:rPr>
              <w:t xml:space="preserve"> 1.1 al 1.</w:t>
            </w: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78B0B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2175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</w:p>
        </w:tc>
      </w:tr>
      <w:tr w:rsidR="005C5F0C" w:rsidRPr="008F44B7" w14:paraId="68CF9280" w14:textId="77777777" w:rsidTr="00242B23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2BA62" w14:textId="77777777" w:rsidR="005C5F0C" w:rsidRPr="008F44B7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FP1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52376" w14:textId="77777777" w:rsidR="005C5F0C" w:rsidRPr="008F44B7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 xml:space="preserve">Factor de ponderación 1: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E21E3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3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C7E6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</w:tr>
      <w:tr w:rsidR="005C5F0C" w:rsidRPr="008F44B7" w14:paraId="679BD4BF" w14:textId="77777777" w:rsidTr="00242B23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316E" w14:textId="77777777" w:rsidR="005C5F0C" w:rsidRPr="008F44B7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ST1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94F9C" w14:textId="77777777" w:rsidR="005C5F0C" w:rsidRPr="008F44B7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Subtotal 1 (SC1 * FP1)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D6E3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7352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</w:tr>
    </w:tbl>
    <w:p w14:paraId="603D99EC" w14:textId="77777777" w:rsidR="005C5F0C" w:rsidRPr="00EF1C13" w:rsidRDefault="005C5F0C" w:rsidP="005C5F0C">
      <w:pPr>
        <w:pStyle w:val="Prrafodelista"/>
        <w:widowControl/>
        <w:adjustRightInd w:val="0"/>
        <w:spacing w:line="276" w:lineRule="auto"/>
        <w:ind w:left="993" w:firstLine="0"/>
        <w:contextualSpacing/>
        <w:jc w:val="both"/>
        <w:rPr>
          <w:b/>
        </w:rPr>
      </w:pPr>
    </w:p>
    <w:p w14:paraId="3646DA36" w14:textId="77777777" w:rsidR="005C5F0C" w:rsidRPr="000C1266" w:rsidRDefault="005C5F0C" w:rsidP="00B7688F">
      <w:pPr>
        <w:pStyle w:val="Prrafodelista"/>
        <w:widowControl/>
        <w:numPr>
          <w:ilvl w:val="0"/>
          <w:numId w:val="33"/>
        </w:numPr>
        <w:adjustRightInd w:val="0"/>
        <w:spacing w:line="276" w:lineRule="auto"/>
        <w:ind w:left="993" w:hanging="426"/>
        <w:contextualSpacing/>
        <w:jc w:val="both"/>
        <w:rPr>
          <w:b/>
          <w:bCs/>
        </w:rPr>
      </w:pPr>
      <w:r w:rsidRPr="00EF1C13">
        <w:rPr>
          <w:b/>
        </w:rPr>
        <w:lastRenderedPageBreak/>
        <w:t>Ítem 2 “Infraestructura Física”:</w:t>
      </w:r>
    </w:p>
    <w:p w14:paraId="572E1D89" w14:textId="77777777" w:rsidR="005C5F0C" w:rsidRDefault="005C5F0C" w:rsidP="005C5F0C">
      <w:pPr>
        <w:pStyle w:val="Prrafodelista"/>
        <w:widowControl/>
        <w:adjustRightInd w:val="0"/>
        <w:spacing w:line="276" w:lineRule="auto"/>
        <w:ind w:left="993" w:firstLine="0"/>
        <w:contextualSpacing/>
        <w:jc w:val="both"/>
      </w:pPr>
    </w:p>
    <w:p w14:paraId="1F2FFB65" w14:textId="77777777" w:rsidR="005C5F0C" w:rsidRDefault="005C5F0C" w:rsidP="00AF39C6">
      <w:pPr>
        <w:pStyle w:val="Prrafodelista"/>
        <w:widowControl/>
        <w:numPr>
          <w:ilvl w:val="1"/>
          <w:numId w:val="33"/>
        </w:numPr>
        <w:tabs>
          <w:tab w:val="clear" w:pos="2149"/>
          <w:tab w:val="num" w:pos="993"/>
        </w:tabs>
        <w:adjustRightInd w:val="0"/>
        <w:spacing w:line="276" w:lineRule="auto"/>
        <w:ind w:left="993" w:hanging="426"/>
        <w:contextualSpacing/>
        <w:jc w:val="both"/>
      </w:pPr>
      <w:r>
        <w:t>Los puntos 2.1, 2.2 y 2.3, se deben evaluar con 2 puntos si cumple los requerimientos planteados y como INADMISIBLES si no cumple.</w:t>
      </w:r>
    </w:p>
    <w:p w14:paraId="0ECC1761" w14:textId="77777777" w:rsidR="005C5F0C" w:rsidRDefault="005C5F0C" w:rsidP="005C5F0C">
      <w:pPr>
        <w:pStyle w:val="Prrafodelista"/>
        <w:widowControl/>
        <w:adjustRightInd w:val="0"/>
        <w:spacing w:line="276" w:lineRule="auto"/>
        <w:ind w:left="1788" w:firstLine="0"/>
        <w:contextualSpacing/>
        <w:jc w:val="both"/>
      </w:pPr>
    </w:p>
    <w:p w14:paraId="46A994DE" w14:textId="77777777" w:rsidR="005C5F0C" w:rsidRDefault="005C5F0C" w:rsidP="00AF39C6">
      <w:pPr>
        <w:pStyle w:val="Prrafodelista"/>
        <w:widowControl/>
        <w:numPr>
          <w:ilvl w:val="1"/>
          <w:numId w:val="33"/>
        </w:numPr>
        <w:tabs>
          <w:tab w:val="clear" w:pos="2149"/>
          <w:tab w:val="num" w:pos="993"/>
        </w:tabs>
        <w:adjustRightInd w:val="0"/>
        <w:spacing w:line="276" w:lineRule="auto"/>
        <w:ind w:left="993" w:hanging="426"/>
        <w:contextualSpacing/>
        <w:jc w:val="both"/>
      </w:pPr>
      <w:r>
        <w:t xml:space="preserve">Los puntos 2.4 al 2.11 se deben evaluar con 1 punto si cumple los requerimientos planteados y con 0 puntos si no cumple. </w:t>
      </w:r>
    </w:p>
    <w:p w14:paraId="72C0DE10" w14:textId="77777777" w:rsidR="005C5F0C" w:rsidRDefault="005C5F0C" w:rsidP="005C5F0C">
      <w:pPr>
        <w:widowControl/>
        <w:adjustRightInd w:val="0"/>
        <w:spacing w:line="276" w:lineRule="auto"/>
        <w:contextualSpacing/>
        <w:jc w:val="both"/>
      </w:pPr>
    </w:p>
    <w:p w14:paraId="6C140EB6" w14:textId="77777777" w:rsidR="005C5F0C" w:rsidRDefault="005C5F0C" w:rsidP="005C5F0C">
      <w:pPr>
        <w:widowControl/>
        <w:adjustRightInd w:val="0"/>
        <w:spacing w:line="276" w:lineRule="auto"/>
        <w:ind w:left="993"/>
        <w:contextualSpacing/>
        <w:jc w:val="both"/>
      </w:pPr>
      <w:r>
        <w:t>La suma de los 11 componentes (2.1 al 2.11) debe multiplicarse por el factor de ponderación (2), con lo cual, el puntaje máximo del ítem 2 es de 28 puntos.</w:t>
      </w:r>
    </w:p>
    <w:p w14:paraId="5885428B" w14:textId="77777777" w:rsidR="005C5F0C" w:rsidRPr="00EF1C13" w:rsidRDefault="005C5F0C" w:rsidP="005C5F0C">
      <w:pPr>
        <w:spacing w:after="160" w:line="256" w:lineRule="auto"/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933"/>
        <w:gridCol w:w="926"/>
        <w:gridCol w:w="4677"/>
      </w:tblGrid>
      <w:tr w:rsidR="005C5F0C" w:rsidRPr="008F44B7" w14:paraId="0F91947A" w14:textId="77777777" w:rsidTr="00516A7E">
        <w:trPr>
          <w:trHeight w:val="737"/>
        </w:trPr>
        <w:tc>
          <w:tcPr>
            <w:tcW w:w="529" w:type="dxa"/>
            <w:shd w:val="clear" w:color="000000" w:fill="D9D9D9"/>
            <w:vAlign w:val="center"/>
            <w:hideMark/>
          </w:tcPr>
          <w:p w14:paraId="0B56B407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2</w:t>
            </w:r>
          </w:p>
        </w:tc>
        <w:tc>
          <w:tcPr>
            <w:tcW w:w="3933" w:type="dxa"/>
            <w:shd w:val="clear" w:color="000000" w:fill="D9D9D9"/>
            <w:vAlign w:val="center"/>
            <w:hideMark/>
          </w:tcPr>
          <w:p w14:paraId="184528BE" w14:textId="77777777" w:rsidR="005C5F0C" w:rsidRPr="00EF1C13" w:rsidRDefault="005C5F0C" w:rsidP="00242B23">
            <w:pPr>
              <w:widowControl/>
              <w:autoSpaceDE/>
              <w:autoSpaceDN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Infraestructura física:</w:t>
            </w:r>
          </w:p>
        </w:tc>
        <w:tc>
          <w:tcPr>
            <w:tcW w:w="926" w:type="dxa"/>
            <w:shd w:val="clear" w:color="000000" w:fill="D9D9D9"/>
            <w:noWrap/>
            <w:vAlign w:val="center"/>
            <w:hideMark/>
          </w:tcPr>
          <w:p w14:paraId="3038BD58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Puntaje</w:t>
            </w:r>
          </w:p>
        </w:tc>
        <w:tc>
          <w:tcPr>
            <w:tcW w:w="4677" w:type="dxa"/>
            <w:shd w:val="clear" w:color="000000" w:fill="D9D9D9"/>
            <w:vAlign w:val="center"/>
            <w:hideMark/>
          </w:tcPr>
          <w:p w14:paraId="0BC494EA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kern w:val="2"/>
                <w14:ligatures w14:val="standardContextual"/>
              </w:rPr>
              <w:t>Observaciones</w:t>
            </w:r>
            <w:r w:rsidRPr="008F44B7">
              <w:rPr>
                <w:rFonts w:eastAsia="Times New Roman"/>
                <w:b/>
                <w:bCs/>
                <w:color w:val="000000"/>
                <w:kern w:val="2"/>
                <w:lang w:eastAsia="es-CL"/>
                <w14:ligatures w14:val="standardContextual"/>
              </w:rPr>
              <w:t>*</w:t>
            </w:r>
          </w:p>
        </w:tc>
      </w:tr>
      <w:tr w:rsidR="00516A7E" w:rsidRPr="008F44B7" w14:paraId="278430D5" w14:textId="77777777" w:rsidTr="00BE0044">
        <w:trPr>
          <w:trHeight w:val="1258"/>
        </w:trPr>
        <w:tc>
          <w:tcPr>
            <w:tcW w:w="529" w:type="dxa"/>
            <w:shd w:val="clear" w:color="auto" w:fill="auto"/>
            <w:vAlign w:val="center"/>
            <w:hideMark/>
          </w:tcPr>
          <w:p w14:paraId="5EF9BA06" w14:textId="77777777" w:rsidR="00516A7E" w:rsidRPr="00EF1C13" w:rsidRDefault="00516A7E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2.1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2D6270BE" w14:textId="77777777" w:rsidR="00516A7E" w:rsidRPr="00EF1C13" w:rsidRDefault="00516A7E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EF1C13">
              <w:rPr>
                <w:color w:val="000000"/>
                <w:lang w:val="es-CL"/>
              </w:rPr>
              <w:t xml:space="preserve">Las instalaciones del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oferente</w:t>
            </w:r>
            <w:r w:rsidRPr="00EF1C13">
              <w:rPr>
                <w:color w:val="000000"/>
                <w:lang w:val="es-CL"/>
              </w:rPr>
              <w:t xml:space="preserve"> cuentan con espacios para acopio de material a utilizar, material impreso y material de desecho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8AE8466" w14:textId="77777777" w:rsidR="00516A7E" w:rsidRPr="00EF1C13" w:rsidRDefault="00516A7E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  <w:p w14:paraId="348BE677" w14:textId="2A19F5A1" w:rsidR="00516A7E" w:rsidRPr="00EF1C13" w:rsidRDefault="00516A7E" w:rsidP="00242B23">
            <w:pPr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6153AF8" w14:textId="77777777" w:rsidR="00516A7E" w:rsidRPr="00EF1C13" w:rsidRDefault="00516A7E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16A7E" w:rsidRPr="008F44B7" w14:paraId="18E46864" w14:textId="77777777" w:rsidTr="0001239D">
        <w:trPr>
          <w:trHeight w:val="1258"/>
        </w:trPr>
        <w:tc>
          <w:tcPr>
            <w:tcW w:w="529" w:type="dxa"/>
            <w:shd w:val="clear" w:color="auto" w:fill="auto"/>
            <w:vAlign w:val="center"/>
            <w:hideMark/>
          </w:tcPr>
          <w:p w14:paraId="5D9C59EC" w14:textId="77777777" w:rsidR="00516A7E" w:rsidRPr="008F44B7" w:rsidRDefault="00516A7E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2.2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52329A96" w14:textId="77777777" w:rsidR="00516A7E" w:rsidRPr="008F44B7" w:rsidRDefault="00516A7E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Las instalaciones cuentan con espacio suficiente y separado para el control de calidad interno, contemplando </w:t>
            </w:r>
            <w:r w:rsidRPr="00DE5684">
              <w:rPr>
                <w:rFonts w:eastAsia="Times New Roman"/>
                <w:b/>
                <w:bCs/>
                <w:color w:val="000000"/>
                <w:lang w:val="es-CL" w:eastAsia="es-CL"/>
              </w:rPr>
              <w:t>al menos 50m</w:t>
            </w:r>
            <w:r w:rsidRPr="00DE5684">
              <w:rPr>
                <w:rFonts w:eastAsia="Times New Roman"/>
                <w:b/>
                <w:bCs/>
                <w:color w:val="000000"/>
                <w:vertAlign w:val="superscript"/>
                <w:lang w:val="es-CL" w:eastAsia="es-CL"/>
              </w:rPr>
              <w:t>2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E8F2469" w14:textId="77777777" w:rsidR="00516A7E" w:rsidRPr="008F44B7" w:rsidRDefault="00516A7E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  <w:p w14:paraId="7A613CE3" w14:textId="3474AEC8" w:rsidR="00516A7E" w:rsidRPr="008F44B7" w:rsidRDefault="00516A7E" w:rsidP="00242B23">
            <w:pPr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F69CCD8" w14:textId="77777777" w:rsidR="00516A7E" w:rsidRPr="008F44B7" w:rsidRDefault="00516A7E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16A7E" w:rsidRPr="008F44B7" w14:paraId="07484EA9" w14:textId="77777777" w:rsidTr="00AF2754">
        <w:trPr>
          <w:trHeight w:val="1258"/>
        </w:trPr>
        <w:tc>
          <w:tcPr>
            <w:tcW w:w="529" w:type="dxa"/>
            <w:shd w:val="clear" w:color="auto" w:fill="auto"/>
            <w:vAlign w:val="center"/>
            <w:hideMark/>
          </w:tcPr>
          <w:p w14:paraId="01C9E044" w14:textId="77777777" w:rsidR="00516A7E" w:rsidRPr="00EF1C13" w:rsidRDefault="00516A7E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2.</w:t>
            </w: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3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38AD406F" w14:textId="7801F99C" w:rsidR="00516A7E" w:rsidRPr="00EF1C13" w:rsidRDefault="00516A7E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  <w:r w:rsidRPr="00763817"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  <w:t xml:space="preserve">Las instalaciones cuentan con espacio suficiente y separado para el personal de SERVEL que realizará la revisión del material, contemplando </w:t>
            </w:r>
            <w:r w:rsidRPr="00763817">
              <w:rPr>
                <w:rFonts w:asciiTheme="majorHAnsi" w:eastAsia="Times New Roman" w:hAnsiTheme="majorHAnsi" w:cstheme="majorHAnsi"/>
                <w:b/>
                <w:bCs/>
                <w:color w:val="000000"/>
                <w:lang w:val="es-CL" w:eastAsia="es-CL"/>
              </w:rPr>
              <w:t>al menos 50m</w:t>
            </w:r>
            <w:r w:rsidRPr="00763817">
              <w:rPr>
                <w:rFonts w:asciiTheme="majorHAnsi" w:eastAsia="Times New Roman" w:hAnsiTheme="majorHAnsi" w:cstheme="majorHAnsi"/>
                <w:b/>
                <w:bCs/>
                <w:color w:val="000000"/>
                <w:vertAlign w:val="superscript"/>
                <w:lang w:val="es-CL" w:eastAsia="es-CL"/>
              </w:rPr>
              <w:t>2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DB2D965" w14:textId="77777777" w:rsidR="00516A7E" w:rsidRPr="00EF1C13" w:rsidRDefault="00516A7E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  <w:p w14:paraId="698DB0D9" w14:textId="314AD5F4" w:rsidR="00516A7E" w:rsidRPr="00EF1C13" w:rsidRDefault="00516A7E" w:rsidP="00242B23">
            <w:pPr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BC67375" w14:textId="77777777" w:rsidR="00516A7E" w:rsidRPr="00EF1C13" w:rsidRDefault="00516A7E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16A7E" w:rsidRPr="008F44B7" w14:paraId="327F7935" w14:textId="77777777" w:rsidTr="00C81381">
        <w:trPr>
          <w:trHeight w:val="1258"/>
        </w:trPr>
        <w:tc>
          <w:tcPr>
            <w:tcW w:w="529" w:type="dxa"/>
            <w:shd w:val="clear" w:color="auto" w:fill="auto"/>
            <w:vAlign w:val="center"/>
            <w:hideMark/>
          </w:tcPr>
          <w:p w14:paraId="54F2A1AA" w14:textId="77777777" w:rsidR="00516A7E" w:rsidRPr="008F44B7" w:rsidRDefault="00516A7E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2.4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7B30DD7B" w14:textId="77777777" w:rsidR="00516A7E" w:rsidRPr="008F44B7" w:rsidRDefault="00516A7E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Los espacios observados en los puntos 2.</w:t>
            </w:r>
            <w:r>
              <w:rPr>
                <w:rFonts w:eastAsia="Times New Roman"/>
                <w:color w:val="000000"/>
                <w:lang w:val="es-CL" w:eastAsia="es-CL"/>
              </w:rPr>
              <w:t>2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y 2.</w:t>
            </w:r>
            <w:r>
              <w:rPr>
                <w:rFonts w:eastAsia="Times New Roman"/>
                <w:color w:val="000000"/>
                <w:lang w:val="es-CL" w:eastAsia="es-CL"/>
              </w:rPr>
              <w:t>3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de la presente pauta, contemplan </w:t>
            </w:r>
            <w:r w:rsidRPr="00975F9F">
              <w:rPr>
                <w:rFonts w:eastAsia="Times New Roman"/>
                <w:b/>
                <w:bCs/>
                <w:color w:val="000000"/>
                <w:lang w:val="es-CL" w:eastAsia="es-CL"/>
              </w:rPr>
              <w:t>adecuadas condiciones de climatización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C944106" w14:textId="77777777" w:rsidR="00516A7E" w:rsidRPr="008F44B7" w:rsidRDefault="00516A7E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  <w:p w14:paraId="1CADB903" w14:textId="5E8F8421" w:rsidR="00516A7E" w:rsidRPr="008F44B7" w:rsidRDefault="00516A7E" w:rsidP="00242B23">
            <w:pPr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4F9F6F59" w14:textId="77777777" w:rsidR="00516A7E" w:rsidRPr="008F44B7" w:rsidRDefault="00516A7E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255BDB" w:rsidRPr="008F44B7" w14:paraId="032EE7D5" w14:textId="77777777" w:rsidTr="00516A7E">
        <w:trPr>
          <w:trHeight w:val="2361"/>
        </w:trPr>
        <w:tc>
          <w:tcPr>
            <w:tcW w:w="529" w:type="dxa"/>
            <w:shd w:val="clear" w:color="auto" w:fill="auto"/>
            <w:vAlign w:val="center"/>
            <w:hideMark/>
          </w:tcPr>
          <w:p w14:paraId="78EEC2FF" w14:textId="77777777" w:rsidR="00255BDB" w:rsidRPr="008F44B7" w:rsidRDefault="00255BDB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2.5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7ABBAD3D" w14:textId="77777777" w:rsidR="00255BDB" w:rsidRPr="008F44B7" w:rsidRDefault="00255BDB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Los espacios observados en los puntos 2.</w:t>
            </w:r>
            <w:r>
              <w:rPr>
                <w:rFonts w:eastAsia="Times New Roman"/>
                <w:color w:val="000000"/>
                <w:lang w:val="es-CL" w:eastAsia="es-CL"/>
              </w:rPr>
              <w:t>2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y 2.</w:t>
            </w:r>
            <w:r>
              <w:rPr>
                <w:rFonts w:eastAsia="Times New Roman"/>
                <w:color w:val="000000"/>
                <w:lang w:val="es-CL" w:eastAsia="es-CL"/>
              </w:rPr>
              <w:t>3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de la presente pauta, contemplan el</w:t>
            </w:r>
            <w:r w:rsidRPr="00DE5684">
              <w:rPr>
                <w:rFonts w:eastAsia="Times New Roman"/>
                <w:b/>
                <w:bCs/>
                <w:color w:val="000000"/>
                <w:lang w:val="es-CL" w:eastAsia="es-CL"/>
              </w:rPr>
              <w:t xml:space="preserve"> mobiliario adecuado para la actividad de revisión de material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(sillas para cada trabajador o personal revisor de SERVEL, mesones, transpaletas, entre otros)  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091FCF7F" w14:textId="77777777" w:rsidR="00255BDB" w:rsidRPr="008F44B7" w:rsidRDefault="00255BDB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  <w:p w14:paraId="0CF20010" w14:textId="2467FA01" w:rsidR="00255BDB" w:rsidRPr="008F44B7" w:rsidRDefault="00255BDB" w:rsidP="00242B23">
            <w:pPr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AF925E0" w14:textId="77777777" w:rsidR="00255BDB" w:rsidRPr="008F44B7" w:rsidRDefault="00255BDB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255BDB" w:rsidRPr="008F44B7" w14:paraId="7ABB65F0" w14:textId="77777777" w:rsidTr="00516A7E">
        <w:trPr>
          <w:trHeight w:val="1539"/>
        </w:trPr>
        <w:tc>
          <w:tcPr>
            <w:tcW w:w="529" w:type="dxa"/>
            <w:shd w:val="clear" w:color="auto" w:fill="auto"/>
            <w:vAlign w:val="center"/>
            <w:hideMark/>
          </w:tcPr>
          <w:p w14:paraId="44FABFCF" w14:textId="77777777" w:rsidR="00255BDB" w:rsidRPr="00EF1C13" w:rsidRDefault="00255BDB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lastRenderedPageBreak/>
              <w:t>2.</w:t>
            </w: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6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629D305A" w14:textId="77777777" w:rsidR="00255BDB" w:rsidRPr="00EF1C13" w:rsidRDefault="00255BDB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Los espacios observados en los puntos 2.</w:t>
            </w:r>
            <w:r>
              <w:rPr>
                <w:rFonts w:eastAsia="Times New Roman"/>
                <w:color w:val="000000"/>
                <w:lang w:val="es-CL" w:eastAsia="es-CL"/>
              </w:rPr>
              <w:t>2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y 2.</w:t>
            </w:r>
            <w:r>
              <w:rPr>
                <w:rFonts w:eastAsia="Times New Roman"/>
                <w:color w:val="000000"/>
                <w:lang w:val="es-CL" w:eastAsia="es-CL"/>
              </w:rPr>
              <w:t>3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de la presente pauta, contemplan una </w:t>
            </w:r>
            <w:r w:rsidRPr="00DE5684">
              <w:rPr>
                <w:rFonts w:eastAsia="Times New Roman"/>
                <w:b/>
                <w:bCs/>
                <w:color w:val="000000"/>
                <w:lang w:val="es-CL" w:eastAsia="es-CL"/>
              </w:rPr>
              <w:t>adecuada iluminación de las áreas de acopio, tránsito y traslado de material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354E9D3" w14:textId="77777777" w:rsidR="00255BDB" w:rsidRPr="00EF1C13" w:rsidRDefault="00255BDB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2B9B2A88" w14:textId="77777777" w:rsidR="00255BDB" w:rsidRPr="00EF1C13" w:rsidRDefault="00255BDB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16A7E" w:rsidRPr="008F44B7" w14:paraId="2824C745" w14:textId="77777777" w:rsidTr="002F55EF">
        <w:trPr>
          <w:trHeight w:val="1074"/>
        </w:trPr>
        <w:tc>
          <w:tcPr>
            <w:tcW w:w="529" w:type="dxa"/>
            <w:shd w:val="clear" w:color="auto" w:fill="auto"/>
            <w:vAlign w:val="center"/>
            <w:hideMark/>
          </w:tcPr>
          <w:p w14:paraId="027CD72B" w14:textId="77777777" w:rsidR="00516A7E" w:rsidRPr="00EF1C13" w:rsidRDefault="00516A7E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2.</w:t>
            </w: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7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0A5742A6" w14:textId="77777777" w:rsidR="00516A7E" w:rsidRPr="00EF1C13" w:rsidRDefault="00516A7E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Los</w:t>
            </w:r>
            <w:r w:rsidRPr="00EF1C13">
              <w:rPr>
                <w:color w:val="000000"/>
                <w:lang w:val="es-CL"/>
              </w:rPr>
              <w:t xml:space="preserve"> espacios 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observados en los puntos 2.</w:t>
            </w:r>
            <w:r>
              <w:rPr>
                <w:rFonts w:eastAsia="Times New Roman"/>
                <w:color w:val="000000"/>
                <w:lang w:val="es-CL" w:eastAsia="es-CL"/>
              </w:rPr>
              <w:t>2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y 2.</w:t>
            </w:r>
            <w:r>
              <w:rPr>
                <w:rFonts w:eastAsia="Times New Roman"/>
                <w:color w:val="000000"/>
                <w:lang w:val="es-CL" w:eastAsia="es-CL"/>
              </w:rPr>
              <w:t>3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de la presente pauta, contemplan una </w:t>
            </w:r>
            <w:r w:rsidRPr="00DE5684">
              <w:rPr>
                <w:rFonts w:eastAsia="Times New Roman"/>
                <w:b/>
                <w:bCs/>
                <w:color w:val="000000"/>
                <w:lang w:val="es-CL" w:eastAsia="es-CL"/>
              </w:rPr>
              <w:t xml:space="preserve">adecuada acústica </w:t>
            </w:r>
            <w:r w:rsidRPr="00EF1C13">
              <w:rPr>
                <w:b/>
                <w:color w:val="000000"/>
                <w:lang w:val="es-CL"/>
              </w:rPr>
              <w:t xml:space="preserve">para </w:t>
            </w:r>
            <w:r w:rsidRPr="00DE5684">
              <w:rPr>
                <w:rFonts w:eastAsia="Times New Roman"/>
                <w:b/>
                <w:bCs/>
                <w:color w:val="000000"/>
                <w:lang w:val="es-CL" w:eastAsia="es-CL"/>
              </w:rPr>
              <w:t>el trabajo de revisión de</w:t>
            </w:r>
            <w:r w:rsidRPr="00EF1C13">
              <w:rPr>
                <w:b/>
                <w:color w:val="000000"/>
                <w:lang w:val="es-CL"/>
              </w:rPr>
              <w:t xml:space="preserve"> material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6E9BC09" w14:textId="77777777" w:rsidR="00516A7E" w:rsidRPr="00EF1C13" w:rsidRDefault="00516A7E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  <w:p w14:paraId="50A48C5C" w14:textId="0FDF6DF4" w:rsidR="00516A7E" w:rsidRPr="00EF1C13" w:rsidRDefault="00516A7E" w:rsidP="00242B23">
            <w:pPr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53A97CC7" w14:textId="77777777" w:rsidR="00516A7E" w:rsidRPr="00EF1C13" w:rsidRDefault="00516A7E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16A7E" w:rsidRPr="008F44B7" w14:paraId="3F2F5206" w14:textId="77777777" w:rsidTr="008E6E2A">
        <w:trPr>
          <w:trHeight w:val="1074"/>
        </w:trPr>
        <w:tc>
          <w:tcPr>
            <w:tcW w:w="529" w:type="dxa"/>
            <w:shd w:val="clear" w:color="auto" w:fill="auto"/>
            <w:vAlign w:val="center"/>
            <w:hideMark/>
          </w:tcPr>
          <w:p w14:paraId="4D0E42C4" w14:textId="77777777" w:rsidR="00516A7E" w:rsidRPr="00EF1C13" w:rsidRDefault="00516A7E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2.</w:t>
            </w: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8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372438AA" w14:textId="77777777" w:rsidR="00516A7E" w:rsidRPr="00EF1C13" w:rsidRDefault="00516A7E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  <w:r w:rsidRPr="00EF1C13">
              <w:rPr>
                <w:color w:val="000000"/>
                <w:lang w:val="es-CL"/>
              </w:rPr>
              <w:t xml:space="preserve">La planta cuenta con casino </w:t>
            </w:r>
            <w:r>
              <w:rPr>
                <w:rFonts w:eastAsia="Times New Roman"/>
                <w:color w:val="000000"/>
                <w:lang w:val="es-CL" w:eastAsia="es-CL"/>
              </w:rPr>
              <w:t>provisto de</w:t>
            </w:r>
            <w:r w:rsidRPr="00EF1C13">
              <w:rPr>
                <w:color w:val="000000"/>
                <w:lang w:val="es-CL"/>
              </w:rPr>
              <w:t xml:space="preserve"> microondas, refrigeradores </w:t>
            </w:r>
            <w:r>
              <w:rPr>
                <w:rFonts w:eastAsia="Times New Roman"/>
                <w:color w:val="000000"/>
                <w:lang w:val="es-CL" w:eastAsia="es-CL"/>
              </w:rPr>
              <w:t xml:space="preserve">sillas </w:t>
            </w:r>
            <w:r w:rsidRPr="00EF1C13">
              <w:rPr>
                <w:color w:val="000000"/>
                <w:lang w:val="es-CL"/>
              </w:rPr>
              <w:t>y mesones suficientes para el horario de colación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67BC555" w14:textId="77777777" w:rsidR="00516A7E" w:rsidRPr="00EF1C13" w:rsidRDefault="00516A7E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  <w:p w14:paraId="039E94F9" w14:textId="154E1C7B" w:rsidR="00516A7E" w:rsidRPr="00EF1C13" w:rsidRDefault="00516A7E" w:rsidP="00242B23">
            <w:pPr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5C5C54F" w14:textId="77777777" w:rsidR="00516A7E" w:rsidRPr="00EF1C13" w:rsidRDefault="00516A7E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16A7E" w:rsidRPr="008F44B7" w14:paraId="06277445" w14:textId="77777777" w:rsidTr="00E2354C">
        <w:trPr>
          <w:trHeight w:val="1343"/>
        </w:trPr>
        <w:tc>
          <w:tcPr>
            <w:tcW w:w="529" w:type="dxa"/>
            <w:shd w:val="clear" w:color="auto" w:fill="auto"/>
            <w:vAlign w:val="center"/>
            <w:hideMark/>
          </w:tcPr>
          <w:p w14:paraId="4F9DF39C" w14:textId="77777777" w:rsidR="00516A7E" w:rsidRPr="00EF1C13" w:rsidRDefault="00516A7E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2.9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79977EF6" w14:textId="77777777" w:rsidR="00516A7E" w:rsidRPr="00EF1C13" w:rsidRDefault="00516A7E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La planta cuenta con baños diferenciados entre mujeres y hombres, así como cantidad de implementos de baño (excusados, lava</w:t>
            </w:r>
            <w:r>
              <w:rPr>
                <w:rFonts w:eastAsia="Times New Roman"/>
                <w:color w:val="000000"/>
                <w:lang w:val="es-CL" w:eastAsia="es-CL"/>
              </w:rPr>
              <w:t>manos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, duchas</w:t>
            </w:r>
            <w:r>
              <w:rPr>
                <w:rFonts w:eastAsia="Times New Roman"/>
                <w:color w:val="000000"/>
                <w:lang w:val="es-CL" w:eastAsia="es-CL"/>
              </w:rPr>
              <w:t xml:space="preserve"> en buenas condiciones sanitarias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)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5EA49C60" w14:textId="77777777" w:rsidR="00516A7E" w:rsidRPr="00EF1C13" w:rsidRDefault="00516A7E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  <w:p w14:paraId="43EE94A9" w14:textId="6C0FEA5C" w:rsidR="00516A7E" w:rsidRPr="00EF1C13" w:rsidRDefault="00516A7E" w:rsidP="00242B23">
            <w:pPr>
              <w:jc w:val="center"/>
              <w:rPr>
                <w:b/>
                <w:color w:val="000000"/>
                <w:lang w:val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2C9E373" w14:textId="77777777" w:rsidR="00516A7E" w:rsidRPr="00EF1C13" w:rsidRDefault="00516A7E" w:rsidP="00242B23">
            <w:pPr>
              <w:widowControl/>
              <w:autoSpaceDE/>
              <w:autoSpaceDN/>
              <w:rPr>
                <w:color w:val="000000"/>
                <w:lang w:val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16A7E" w:rsidRPr="008F44B7" w14:paraId="29C27876" w14:textId="77777777" w:rsidTr="00247327">
        <w:trPr>
          <w:trHeight w:val="1074"/>
        </w:trPr>
        <w:tc>
          <w:tcPr>
            <w:tcW w:w="529" w:type="dxa"/>
            <w:shd w:val="clear" w:color="auto" w:fill="auto"/>
            <w:vAlign w:val="center"/>
            <w:hideMark/>
          </w:tcPr>
          <w:p w14:paraId="1CB3F138" w14:textId="77777777" w:rsidR="00516A7E" w:rsidRPr="008F44B7" w:rsidRDefault="00516A7E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2.10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3E39C424" w14:textId="77777777" w:rsidR="00516A7E" w:rsidRPr="008F44B7" w:rsidRDefault="00516A7E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Las instalaciones del </w:t>
            </w:r>
            <w:r w:rsidRPr="003A325D">
              <w:rPr>
                <w:rFonts w:eastAsia="Times New Roman"/>
                <w:color w:val="000000"/>
                <w:lang w:val="es-CL" w:eastAsia="es-CL"/>
              </w:rPr>
              <w:t>oferente cuentan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con espacio para mecanizado del material impreso (empaque, embalaje, acopio y despacho)  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79042702" w14:textId="77777777" w:rsidR="00516A7E" w:rsidRPr="008F44B7" w:rsidRDefault="00516A7E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  <w:p w14:paraId="492667E7" w14:textId="2F597A41" w:rsidR="00516A7E" w:rsidRPr="008F44B7" w:rsidRDefault="00516A7E" w:rsidP="00242B23">
            <w:pPr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616CE60D" w14:textId="77777777" w:rsidR="00516A7E" w:rsidRPr="008F44B7" w:rsidRDefault="00516A7E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16A7E" w:rsidRPr="008F44B7" w14:paraId="47D8D959" w14:textId="77777777" w:rsidTr="00712AAA">
        <w:trPr>
          <w:trHeight w:val="806"/>
        </w:trPr>
        <w:tc>
          <w:tcPr>
            <w:tcW w:w="529" w:type="dxa"/>
            <w:shd w:val="clear" w:color="auto" w:fill="auto"/>
            <w:vAlign w:val="center"/>
            <w:hideMark/>
          </w:tcPr>
          <w:p w14:paraId="4B8A5DF0" w14:textId="77777777" w:rsidR="00516A7E" w:rsidRPr="008F44B7" w:rsidRDefault="00516A7E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2.11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16428F8A" w14:textId="672F9BA9" w:rsidR="00516A7E" w:rsidRPr="008F44B7" w:rsidRDefault="00516A7E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  <w:r w:rsidRPr="00763817"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  <w:t>Las instalaciones concuerdan con el plano</w:t>
            </w:r>
            <w:r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  <w:t xml:space="preserve"> o documentos fotográficos</w:t>
            </w:r>
            <w:r w:rsidRPr="00763817"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  <w:t xml:space="preserve"> presentado en la </w:t>
            </w:r>
            <w:r>
              <w:rPr>
                <w:rFonts w:asciiTheme="majorHAnsi" w:eastAsia="Times New Roman" w:hAnsiTheme="majorHAnsi" w:cstheme="majorHAnsi"/>
                <w:color w:val="000000"/>
                <w:lang w:val="es-CL" w:eastAsia="es-CL"/>
              </w:rPr>
              <w:t>oferta técnica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3F9D2EC2" w14:textId="77777777" w:rsidR="00516A7E" w:rsidRPr="008F44B7" w:rsidRDefault="00516A7E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  <w:p w14:paraId="12896253" w14:textId="0C17A22B" w:rsidR="00516A7E" w:rsidRPr="008F44B7" w:rsidRDefault="00516A7E" w:rsidP="00242B23">
            <w:pPr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B8DBEAD" w14:textId="77777777" w:rsidR="00516A7E" w:rsidRPr="008F44B7" w:rsidRDefault="00516A7E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8F44B7" w14:paraId="58401110" w14:textId="77777777" w:rsidTr="00516A7E">
        <w:trPr>
          <w:trHeight w:val="565"/>
        </w:trPr>
        <w:tc>
          <w:tcPr>
            <w:tcW w:w="529" w:type="dxa"/>
            <w:shd w:val="clear" w:color="auto" w:fill="auto"/>
            <w:vAlign w:val="center"/>
            <w:hideMark/>
          </w:tcPr>
          <w:p w14:paraId="2E70DF8A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SC2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3B3C6FD9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Suma componentes 2.1 al 2.</w:t>
            </w: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11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189BB2F3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282CC2F6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</w:p>
        </w:tc>
      </w:tr>
      <w:tr w:rsidR="005C5F0C" w:rsidRPr="008F44B7" w14:paraId="48973014" w14:textId="77777777" w:rsidTr="00516A7E">
        <w:trPr>
          <w:trHeight w:val="315"/>
        </w:trPr>
        <w:tc>
          <w:tcPr>
            <w:tcW w:w="529" w:type="dxa"/>
            <w:shd w:val="clear" w:color="auto" w:fill="auto"/>
            <w:vAlign w:val="center"/>
            <w:hideMark/>
          </w:tcPr>
          <w:p w14:paraId="2CDB6768" w14:textId="77777777" w:rsidR="005C5F0C" w:rsidRPr="008F44B7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FP2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781ADD64" w14:textId="77777777" w:rsidR="005C5F0C" w:rsidRPr="008F44B7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 xml:space="preserve">Factor de ponderación 2: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AC32A6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2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1E1FE4BF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</w:tr>
      <w:tr w:rsidR="005C5F0C" w:rsidRPr="008F44B7" w14:paraId="622D6118" w14:textId="77777777" w:rsidTr="00516A7E">
        <w:trPr>
          <w:trHeight w:val="315"/>
        </w:trPr>
        <w:tc>
          <w:tcPr>
            <w:tcW w:w="529" w:type="dxa"/>
            <w:shd w:val="clear" w:color="auto" w:fill="auto"/>
            <w:vAlign w:val="center"/>
            <w:hideMark/>
          </w:tcPr>
          <w:p w14:paraId="6B1C4E0C" w14:textId="77777777" w:rsidR="005C5F0C" w:rsidRPr="008F44B7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ST2</w:t>
            </w:r>
          </w:p>
        </w:tc>
        <w:tc>
          <w:tcPr>
            <w:tcW w:w="3933" w:type="dxa"/>
            <w:shd w:val="clear" w:color="auto" w:fill="auto"/>
            <w:vAlign w:val="center"/>
            <w:hideMark/>
          </w:tcPr>
          <w:p w14:paraId="37EB19F2" w14:textId="77777777" w:rsidR="005C5F0C" w:rsidRPr="008F44B7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8F44B7">
              <w:rPr>
                <w:rFonts w:eastAsia="Times New Roman"/>
                <w:b/>
                <w:bCs/>
                <w:color w:val="000000"/>
                <w:lang w:val="es-CL" w:eastAsia="es-CL"/>
              </w:rPr>
              <w:t>Subtotal 2 (SC2 * FP2)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14F2EDB" w14:textId="77777777" w:rsidR="005C5F0C" w:rsidRPr="008F44B7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14:paraId="65C56E82" w14:textId="77777777" w:rsidR="005C5F0C" w:rsidRPr="008F44B7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</w:tr>
    </w:tbl>
    <w:p w14:paraId="01F2B6D4" w14:textId="77777777" w:rsidR="005C5F0C" w:rsidRDefault="005C5F0C" w:rsidP="005C5F0C">
      <w:pPr>
        <w:spacing w:after="160" w:line="256" w:lineRule="auto"/>
      </w:pPr>
    </w:p>
    <w:p w14:paraId="575CA613" w14:textId="77777777" w:rsidR="005C5F0C" w:rsidRPr="000C1266" w:rsidRDefault="005C5F0C" w:rsidP="00B7688F">
      <w:pPr>
        <w:pStyle w:val="Prrafodelista"/>
        <w:widowControl/>
        <w:numPr>
          <w:ilvl w:val="0"/>
          <w:numId w:val="33"/>
        </w:numPr>
        <w:adjustRightInd w:val="0"/>
        <w:spacing w:line="276" w:lineRule="auto"/>
        <w:ind w:left="993" w:hanging="426"/>
        <w:contextualSpacing/>
        <w:jc w:val="both"/>
        <w:rPr>
          <w:b/>
          <w:bCs/>
        </w:rPr>
      </w:pPr>
      <w:r w:rsidRPr="00EF1C13">
        <w:rPr>
          <w:b/>
        </w:rPr>
        <w:t xml:space="preserve">Ítem 3 “Medidas de Seguridad”: </w:t>
      </w:r>
    </w:p>
    <w:p w14:paraId="185C168D" w14:textId="77777777" w:rsidR="005C5F0C" w:rsidRDefault="005C5F0C" w:rsidP="005C5F0C">
      <w:pPr>
        <w:pStyle w:val="Prrafodelista"/>
        <w:widowControl/>
        <w:adjustRightInd w:val="0"/>
        <w:spacing w:line="276" w:lineRule="auto"/>
        <w:ind w:left="993" w:firstLine="0"/>
        <w:contextualSpacing/>
        <w:jc w:val="both"/>
      </w:pPr>
    </w:p>
    <w:p w14:paraId="03DC3E8A" w14:textId="082CC59B" w:rsidR="005C5F0C" w:rsidRDefault="005C5F0C" w:rsidP="00AF39C6">
      <w:pPr>
        <w:pStyle w:val="Prrafodelista"/>
        <w:widowControl/>
        <w:numPr>
          <w:ilvl w:val="1"/>
          <w:numId w:val="33"/>
        </w:numPr>
        <w:tabs>
          <w:tab w:val="clear" w:pos="2149"/>
          <w:tab w:val="num" w:pos="993"/>
        </w:tabs>
        <w:adjustRightInd w:val="0"/>
        <w:spacing w:line="276" w:lineRule="auto"/>
        <w:ind w:left="993" w:hanging="426"/>
        <w:contextualSpacing/>
        <w:jc w:val="both"/>
      </w:pPr>
      <w:r>
        <w:t xml:space="preserve">El punto 3.1 se debe evaluar con 3 puntos si cumple los requerimientos planteados y como INADMISIBLE si no cumple. </w:t>
      </w:r>
    </w:p>
    <w:p w14:paraId="3DFB2DD7" w14:textId="77777777" w:rsidR="00AF39C6" w:rsidRDefault="00AF39C6" w:rsidP="00AF39C6">
      <w:pPr>
        <w:pStyle w:val="Prrafodelista"/>
        <w:widowControl/>
        <w:adjustRightInd w:val="0"/>
        <w:spacing w:line="276" w:lineRule="auto"/>
        <w:ind w:left="993" w:firstLine="0"/>
        <w:contextualSpacing/>
        <w:jc w:val="both"/>
      </w:pPr>
    </w:p>
    <w:p w14:paraId="4BD65A71" w14:textId="2BAD4A50" w:rsidR="005C5F0C" w:rsidRDefault="005C5F0C" w:rsidP="00AF39C6">
      <w:pPr>
        <w:pStyle w:val="Prrafodelista"/>
        <w:widowControl/>
        <w:numPr>
          <w:ilvl w:val="1"/>
          <w:numId w:val="33"/>
        </w:numPr>
        <w:tabs>
          <w:tab w:val="clear" w:pos="2149"/>
          <w:tab w:val="num" w:pos="993"/>
        </w:tabs>
        <w:adjustRightInd w:val="0"/>
        <w:spacing w:line="276" w:lineRule="auto"/>
        <w:ind w:left="993" w:hanging="426"/>
        <w:contextualSpacing/>
        <w:jc w:val="both"/>
      </w:pPr>
      <w:r>
        <w:t xml:space="preserve">El punto 3.2 se debe evaluar con 3 puntos si cumple los requerimientos planteados y con 0 puntos si no cumple. </w:t>
      </w:r>
    </w:p>
    <w:p w14:paraId="59C4A93B" w14:textId="77777777" w:rsidR="00AF39C6" w:rsidRDefault="00AF39C6" w:rsidP="00AF39C6">
      <w:pPr>
        <w:widowControl/>
        <w:adjustRightInd w:val="0"/>
        <w:spacing w:line="276" w:lineRule="auto"/>
        <w:contextualSpacing/>
        <w:jc w:val="both"/>
      </w:pPr>
    </w:p>
    <w:p w14:paraId="53582406" w14:textId="723F43B9" w:rsidR="005C5F0C" w:rsidRDefault="005C5F0C" w:rsidP="00AF39C6">
      <w:pPr>
        <w:pStyle w:val="Prrafodelista"/>
        <w:widowControl/>
        <w:numPr>
          <w:ilvl w:val="1"/>
          <w:numId w:val="33"/>
        </w:numPr>
        <w:tabs>
          <w:tab w:val="clear" w:pos="2149"/>
          <w:tab w:val="num" w:pos="993"/>
        </w:tabs>
        <w:adjustRightInd w:val="0"/>
        <w:spacing w:line="276" w:lineRule="auto"/>
        <w:ind w:left="993" w:hanging="426"/>
        <w:contextualSpacing/>
        <w:jc w:val="both"/>
      </w:pPr>
      <w:r>
        <w:t xml:space="preserve">El punto 3.3 se debe evaluar con 2 puntos si cumple los requerimientos planteados y con 0 puntos si no cumple. </w:t>
      </w:r>
    </w:p>
    <w:p w14:paraId="4321448E" w14:textId="77777777" w:rsidR="00AF39C6" w:rsidRDefault="00AF39C6" w:rsidP="00AF39C6">
      <w:pPr>
        <w:widowControl/>
        <w:adjustRightInd w:val="0"/>
        <w:spacing w:line="276" w:lineRule="auto"/>
        <w:contextualSpacing/>
        <w:jc w:val="both"/>
      </w:pPr>
    </w:p>
    <w:p w14:paraId="776ADF1B" w14:textId="77777777" w:rsidR="005C5F0C" w:rsidRDefault="005C5F0C" w:rsidP="00AF39C6">
      <w:pPr>
        <w:pStyle w:val="Prrafodelista"/>
        <w:widowControl/>
        <w:numPr>
          <w:ilvl w:val="1"/>
          <w:numId w:val="33"/>
        </w:numPr>
        <w:tabs>
          <w:tab w:val="clear" w:pos="2149"/>
          <w:tab w:val="num" w:pos="993"/>
        </w:tabs>
        <w:adjustRightInd w:val="0"/>
        <w:spacing w:line="276" w:lineRule="auto"/>
        <w:ind w:left="993" w:hanging="426"/>
        <w:contextualSpacing/>
        <w:jc w:val="both"/>
      </w:pPr>
      <w:r>
        <w:t xml:space="preserve">Los puntos 3.4 al 3.9 se deben evaluar con 1 punto si cumple los requerimientos planteados y con 0 puntos si no cumple. </w:t>
      </w:r>
    </w:p>
    <w:p w14:paraId="00ACEDC6" w14:textId="7EB6A419" w:rsidR="005C5F0C" w:rsidRDefault="005C5F0C" w:rsidP="005C5F0C">
      <w:pPr>
        <w:widowControl/>
        <w:adjustRightInd w:val="0"/>
        <w:spacing w:line="276" w:lineRule="auto"/>
        <w:ind w:left="993"/>
        <w:contextualSpacing/>
        <w:jc w:val="both"/>
      </w:pPr>
      <w:r w:rsidRPr="00222520">
        <w:lastRenderedPageBreak/>
        <w:t xml:space="preserve">La suma de los </w:t>
      </w:r>
      <w:r>
        <w:t>9</w:t>
      </w:r>
      <w:r w:rsidRPr="00222520">
        <w:t xml:space="preserve"> componentes (3.1 al 3.</w:t>
      </w:r>
      <w:r>
        <w:t>9</w:t>
      </w:r>
      <w:r w:rsidRPr="00222520">
        <w:t>) debe multiplicarse por el factor de ponderación (</w:t>
      </w:r>
      <w:r>
        <w:t>3</w:t>
      </w:r>
      <w:r w:rsidRPr="00222520">
        <w:t xml:space="preserve">), con lo cual, el puntaje máximo del ítem 3 es </w:t>
      </w:r>
      <w:r w:rsidR="007F02F0">
        <w:t>42</w:t>
      </w:r>
      <w:r w:rsidRPr="00222520">
        <w:t xml:space="preserve"> puntos.</w:t>
      </w:r>
    </w:p>
    <w:p w14:paraId="112288F9" w14:textId="77777777" w:rsidR="00AF39C6" w:rsidRDefault="00AF39C6" w:rsidP="00AF39C6">
      <w:pPr>
        <w:widowControl/>
        <w:adjustRightInd w:val="0"/>
        <w:spacing w:line="276" w:lineRule="auto"/>
        <w:contextualSpacing/>
        <w:jc w:val="both"/>
      </w:pPr>
    </w:p>
    <w:tbl>
      <w:tblPr>
        <w:tblW w:w="1006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993"/>
        <w:gridCol w:w="4677"/>
      </w:tblGrid>
      <w:tr w:rsidR="005C5F0C" w:rsidRPr="00AB410F" w14:paraId="7C3D0128" w14:textId="77777777" w:rsidTr="00242B23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82C02C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3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1343B1" w14:textId="77777777" w:rsidR="005C5F0C" w:rsidRPr="00EF1C13" w:rsidRDefault="005C5F0C" w:rsidP="00242B23">
            <w:pPr>
              <w:widowControl/>
              <w:autoSpaceDE/>
              <w:autoSpaceDN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Medidas de seguridad: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B18A082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Puntaje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D298CE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kern w:val="2"/>
                <w14:ligatures w14:val="standardContextual"/>
              </w:rPr>
              <w:t>Observaciones</w:t>
            </w:r>
            <w:r w:rsidRPr="00AB410F">
              <w:rPr>
                <w:rFonts w:eastAsia="Times New Roman"/>
                <w:b/>
                <w:bCs/>
                <w:color w:val="000000"/>
                <w:kern w:val="2"/>
                <w:lang w:eastAsia="es-CL"/>
                <w14:ligatures w14:val="standardContextual"/>
              </w:rPr>
              <w:t>*</w:t>
            </w:r>
          </w:p>
        </w:tc>
      </w:tr>
      <w:tr w:rsidR="005C5F0C" w:rsidRPr="00AB410F" w14:paraId="66EA7827" w14:textId="77777777" w:rsidTr="00242B23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25224" w14:textId="77777777" w:rsidR="005C5F0C" w:rsidRPr="00AB410F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3.1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1D9A" w14:textId="77777777" w:rsidR="005C5F0C" w:rsidRPr="00AB410F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La empresa cuenta con protocolos de ciberseguridad que se orienten a proteger la información sensible</w:t>
            </w:r>
            <w:r>
              <w:rPr>
                <w:rFonts w:eastAsia="Times New Roman"/>
                <w:color w:val="000000"/>
                <w:lang w:val="es-CL" w:eastAsia="es-CL"/>
              </w:rPr>
              <w:t xml:space="preserve"> otorgada por SERVEL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4D5A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3635" w14:textId="77777777" w:rsidR="005C5F0C" w:rsidRPr="00AB410F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AB410F" w14:paraId="2827686B" w14:textId="77777777" w:rsidTr="00242B23">
        <w:trPr>
          <w:trHeight w:val="69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05565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8ECBE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01D3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5DC76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AB410F" w14:paraId="6A1B0FEA" w14:textId="77777777" w:rsidTr="00242B2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AAA4" w14:textId="77777777" w:rsidR="005C5F0C" w:rsidRPr="00AB410F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3.2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F9EA" w14:textId="77777777" w:rsidR="005C5F0C" w:rsidRPr="00AB410F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La empresa cuenta con cámaras de seguridad y monitoreo de las instalaciones, que asegure que en ninguna etapa del proceso el material haga abandono del recinto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B89E3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570F3" w14:textId="77777777" w:rsidR="005C5F0C" w:rsidRPr="00AB410F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AB410F" w14:paraId="53B010B8" w14:textId="77777777" w:rsidTr="00242B23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E7BAB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B2C09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511BE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6498B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AB410F" w14:paraId="4F15E4D8" w14:textId="77777777" w:rsidTr="00242B2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E37AA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3.</w:t>
            </w: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3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A3FEA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EF1C13">
              <w:rPr>
                <w:color w:val="000000"/>
                <w:lang w:val="es-CL"/>
              </w:rPr>
              <w:t>La empresa cuenta con Personal de Seguridad permanente dentro de las instalaciones, el cual realiza control de acceso y egreso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2AE9B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12570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AB410F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AB410F" w14:paraId="27085A46" w14:textId="77777777" w:rsidTr="00242B2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9244A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1DAFD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AE6EB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97207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AB410F" w14:paraId="746CD761" w14:textId="77777777" w:rsidTr="00242B2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C0035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3.</w:t>
            </w: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4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9D63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>
              <w:rPr>
                <w:rFonts w:eastAsia="Times New Roman"/>
                <w:color w:val="000000"/>
                <w:lang w:val="es-CL" w:eastAsia="es-CL"/>
              </w:rPr>
              <w:t>El proveedor indica que l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as instalaciones </w:t>
            </w:r>
            <w:r>
              <w:rPr>
                <w:rFonts w:eastAsia="Times New Roman"/>
                <w:color w:val="000000"/>
                <w:lang w:val="es-CL" w:eastAsia="es-CL"/>
              </w:rPr>
              <w:t>tendrán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áreas de acceso restringido para resguardo de</w:t>
            </w:r>
            <w:r>
              <w:rPr>
                <w:rFonts w:eastAsia="Times New Roman"/>
                <w:color w:val="000000"/>
                <w:lang w:val="es-CL" w:eastAsia="es-CL"/>
              </w:rPr>
              <w:t xml:space="preserve"> Padrones de Mesa y Actas de Escrutinio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>, en las cuales no se permit</w:t>
            </w:r>
            <w:r>
              <w:rPr>
                <w:rFonts w:eastAsia="Times New Roman"/>
                <w:color w:val="000000"/>
                <w:lang w:val="es-CL" w:eastAsia="es-CL"/>
              </w:rPr>
              <w:t>irá</w:t>
            </w:r>
            <w:r w:rsidRPr="00DE5684">
              <w:rPr>
                <w:rFonts w:eastAsia="Times New Roman"/>
                <w:color w:val="000000"/>
                <w:lang w:val="es-CL" w:eastAsia="es-CL"/>
              </w:rPr>
              <w:t xml:space="preserve"> el ingreso de personal no autorizado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2B848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696A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AB410F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AB410F" w14:paraId="454F7E0C" w14:textId="77777777" w:rsidTr="00242B23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8F9635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22D5F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35F3D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399D2D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AB410F" w14:paraId="1DBADB79" w14:textId="77777777" w:rsidTr="00242B2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5CC4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3.</w:t>
            </w: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5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8CD7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EF1C13">
              <w:rPr>
                <w:color w:val="000000"/>
                <w:lang w:val="es-CL"/>
              </w:rPr>
              <w:t xml:space="preserve">El personal de la empresa cuenta con implementos de seguridad adecuados para el cumplimiento de sus labores: </w:t>
            </w:r>
            <w:r>
              <w:rPr>
                <w:rFonts w:eastAsia="Times New Roman"/>
                <w:color w:val="000000"/>
                <w:lang w:val="es-CL" w:eastAsia="es-CL"/>
              </w:rPr>
              <w:t>zapatos</w:t>
            </w:r>
            <w:r w:rsidRPr="00EF1C13">
              <w:rPr>
                <w:color w:val="000000"/>
                <w:lang w:val="es-CL"/>
              </w:rPr>
              <w:t xml:space="preserve"> de seguridad, protectores auditivos, guantes, cascos, chalecos reflectantes, etc.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F270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A6D3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AB410F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AB410F" w14:paraId="24876D89" w14:textId="77777777" w:rsidTr="00242B23">
        <w:trPr>
          <w:trHeight w:val="915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27D3C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B3D31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44D5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89CE3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AB410F" w14:paraId="5C4E5508" w14:textId="77777777" w:rsidTr="00242B2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D5AA" w14:textId="77777777" w:rsidR="005C5F0C" w:rsidRPr="00AB410F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3.6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E41A" w14:textId="77777777" w:rsidR="005C5F0C" w:rsidRPr="00AB410F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La empresa cuenta con señalética de seguridad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19157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16C8E" w14:textId="77777777" w:rsidR="005C5F0C" w:rsidRPr="00AB410F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AB410F" w14:paraId="5EDD3964" w14:textId="77777777" w:rsidTr="00242B2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0FEC1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A0CB4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62006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7365C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AB410F" w14:paraId="58BA02BA" w14:textId="77777777" w:rsidTr="00242B2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FA697" w14:textId="77777777" w:rsidR="005C5F0C" w:rsidRPr="00AB410F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3.7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6D2F5" w14:textId="77777777" w:rsidR="005C5F0C" w:rsidRPr="00AB410F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La empresa cuenta con extintores con certificación al día y/o red húmeda en las zonas dónde se desarrollará el servicio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7F49F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35BA" w14:textId="77777777" w:rsidR="005C5F0C" w:rsidRPr="00AB410F" w:rsidRDefault="005C5F0C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AB410F" w14:paraId="3FF4494B" w14:textId="77777777" w:rsidTr="00255BDB">
        <w:trPr>
          <w:trHeight w:val="8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07719C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9E57EB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FC216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E5BF9A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255BDB" w:rsidRPr="00AB410F" w14:paraId="278A3872" w14:textId="77777777" w:rsidTr="00255BDB">
        <w:trPr>
          <w:trHeight w:val="6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8DA0" w14:textId="77777777" w:rsidR="00255BDB" w:rsidRPr="00AB410F" w:rsidRDefault="00255BDB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3.8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02A1" w14:textId="77777777" w:rsidR="00255BDB" w:rsidRPr="00AB410F" w:rsidRDefault="00255BDB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La empresa cuenta con medidas de seguridad contra robos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E41" w14:textId="77777777" w:rsidR="00255BDB" w:rsidRPr="00AB410F" w:rsidRDefault="00255BDB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  <w:p w14:paraId="2CEB8340" w14:textId="096A55C6" w:rsidR="00255BDB" w:rsidRPr="00AB410F" w:rsidRDefault="00255BDB" w:rsidP="00242B23">
            <w:pPr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00E5" w14:textId="77777777" w:rsidR="00255BDB" w:rsidRPr="00AB410F" w:rsidRDefault="00255BDB" w:rsidP="00242B23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AB410F" w14:paraId="68CEC537" w14:textId="77777777" w:rsidTr="00255BDB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217AD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3.9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3164D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DE5684">
              <w:rPr>
                <w:rFonts w:eastAsia="Times New Roman"/>
                <w:color w:val="000000"/>
                <w:lang w:val="es-CL" w:eastAsia="es-CL"/>
              </w:rPr>
              <w:t>La empresa cuenta con protocolos de acción en caso de suscitarse alguna emergencia (sismo, incendio, inundación, etc.)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B4244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10AF" w14:textId="77777777" w:rsidR="005C5F0C" w:rsidRPr="00EF1C13" w:rsidRDefault="005C5F0C" w:rsidP="00242B23">
            <w:pPr>
              <w:widowControl/>
              <w:autoSpaceDE/>
              <w:autoSpaceDN/>
              <w:jc w:val="both"/>
              <w:rPr>
                <w:color w:val="000000"/>
                <w:lang w:val="es-CL"/>
              </w:rPr>
            </w:pPr>
            <w:r w:rsidRPr="00AB410F">
              <w:rPr>
                <w:rFonts w:eastAsia="Times New Roman"/>
                <w:color w:val="000000"/>
                <w:lang w:val="es-CL" w:eastAsia="es-CL"/>
              </w:rPr>
              <w:t> </w:t>
            </w:r>
          </w:p>
        </w:tc>
      </w:tr>
      <w:tr w:rsidR="005C5F0C" w:rsidRPr="00AB410F" w14:paraId="503329C6" w14:textId="77777777" w:rsidTr="00242B23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0BF4C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7B98E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2220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4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7FF8A" w14:textId="77777777" w:rsidR="005C5F0C" w:rsidRPr="00AB410F" w:rsidRDefault="005C5F0C" w:rsidP="00242B23">
            <w:pPr>
              <w:widowControl/>
              <w:autoSpaceDE/>
              <w:autoSpaceDN/>
              <w:rPr>
                <w:rFonts w:eastAsia="Times New Roman"/>
                <w:color w:val="000000"/>
                <w:lang w:val="es-CL" w:eastAsia="es-CL"/>
              </w:rPr>
            </w:pPr>
          </w:p>
        </w:tc>
      </w:tr>
      <w:tr w:rsidR="005C5F0C" w:rsidRPr="00AB410F" w14:paraId="18236B06" w14:textId="77777777" w:rsidTr="00242B23">
        <w:trPr>
          <w:trHeight w:val="6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6632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>SC3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B8121" w14:textId="77777777" w:rsidR="005C5F0C" w:rsidRPr="00EF1C13" w:rsidRDefault="005C5F0C" w:rsidP="00242B23">
            <w:pPr>
              <w:widowControl/>
              <w:autoSpaceDE/>
              <w:autoSpaceDN/>
              <w:jc w:val="right"/>
              <w:rPr>
                <w:b/>
                <w:color w:val="000000"/>
                <w:lang w:val="es-CL"/>
              </w:rPr>
            </w:pPr>
            <w:r w:rsidRPr="00EF1C13">
              <w:rPr>
                <w:b/>
                <w:color w:val="000000"/>
                <w:lang w:val="es-CL"/>
              </w:rPr>
              <w:t xml:space="preserve">Suma </w:t>
            </w: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componentes</w:t>
            </w:r>
            <w:r w:rsidRPr="00EF1C13">
              <w:rPr>
                <w:b/>
                <w:color w:val="000000"/>
                <w:lang w:val="es-CL"/>
              </w:rPr>
              <w:t xml:space="preserve"> 3.1 al 3.</w:t>
            </w: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59738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1D13" w14:textId="77777777" w:rsidR="005C5F0C" w:rsidRPr="00EF1C13" w:rsidRDefault="005C5F0C" w:rsidP="00242B23">
            <w:pPr>
              <w:widowControl/>
              <w:autoSpaceDE/>
              <w:autoSpaceDN/>
              <w:jc w:val="center"/>
              <w:rPr>
                <w:b/>
                <w:color w:val="000000"/>
                <w:lang w:val="es-CL"/>
              </w:rPr>
            </w:pPr>
          </w:p>
        </w:tc>
      </w:tr>
      <w:tr w:rsidR="005C5F0C" w:rsidRPr="00AB410F" w14:paraId="704E649A" w14:textId="77777777" w:rsidTr="00242B23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D883E" w14:textId="77777777" w:rsidR="005C5F0C" w:rsidRPr="00AB410F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FP3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07BCD" w14:textId="77777777" w:rsidR="005C5F0C" w:rsidRPr="00AB410F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 xml:space="preserve">Factor de ponderación 3: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A5A09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0110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</w:tr>
      <w:tr w:rsidR="005C5F0C" w:rsidRPr="00AB410F" w14:paraId="6D8281BD" w14:textId="77777777" w:rsidTr="00242B23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6514" w14:textId="77777777" w:rsidR="005C5F0C" w:rsidRPr="00AB410F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ST3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070ED" w14:textId="77777777" w:rsidR="005C5F0C" w:rsidRPr="00AB410F" w:rsidRDefault="005C5F0C" w:rsidP="00242B2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  <w:r w:rsidRPr="00AB410F">
              <w:rPr>
                <w:rFonts w:eastAsia="Times New Roman"/>
                <w:b/>
                <w:bCs/>
                <w:color w:val="000000"/>
                <w:lang w:val="es-CL" w:eastAsia="es-CL"/>
              </w:rPr>
              <w:t>Subtotal 3 (SC3 * FP3)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92AEF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EFF7" w14:textId="77777777" w:rsidR="005C5F0C" w:rsidRPr="00AB410F" w:rsidRDefault="005C5F0C" w:rsidP="00242B2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CL" w:eastAsia="es-CL"/>
              </w:rPr>
            </w:pPr>
          </w:p>
        </w:tc>
      </w:tr>
    </w:tbl>
    <w:p w14:paraId="42B8138A" w14:textId="77777777" w:rsidR="005C5F0C" w:rsidRDefault="005C5F0C" w:rsidP="005C5F0C">
      <w:pPr>
        <w:pStyle w:val="Sinespaciado"/>
      </w:pPr>
    </w:p>
    <w:p w14:paraId="2AD27F75" w14:textId="77777777" w:rsidR="005C5F0C" w:rsidRDefault="005C5F0C" w:rsidP="005C5F0C">
      <w:pPr>
        <w:spacing w:after="160" w:line="256" w:lineRule="auto"/>
        <w:jc w:val="both"/>
      </w:pPr>
      <w:r>
        <w:t xml:space="preserve">* En los cuadros de observaciones se debe consignar cualquier aspecto relevante que haya influido en la decisión al momento de asignar el respectivo puntaje. </w:t>
      </w:r>
    </w:p>
    <w:p w14:paraId="68707BAD" w14:textId="77777777" w:rsidR="005C5F0C" w:rsidRDefault="005C5F0C" w:rsidP="005C5F0C">
      <w:pPr>
        <w:adjustRightInd w:val="0"/>
        <w:jc w:val="both"/>
        <w:rPr>
          <w:rFonts w:asciiTheme="majorHAnsi" w:hAnsiTheme="majorHAnsi" w:cs="Candara"/>
          <w:color w:val="000000"/>
        </w:rPr>
      </w:pPr>
    </w:p>
    <w:p w14:paraId="3E458353" w14:textId="77777777" w:rsidR="005C5F0C" w:rsidRDefault="005C5F0C" w:rsidP="005C5F0C">
      <w:pPr>
        <w:adjustRightInd w:val="0"/>
        <w:jc w:val="both"/>
        <w:rPr>
          <w:rFonts w:asciiTheme="majorHAnsi" w:hAnsiTheme="majorHAnsi" w:cs="Candara"/>
          <w:color w:val="000000"/>
        </w:rPr>
      </w:pPr>
      <w:r>
        <w:rPr>
          <w:rFonts w:asciiTheme="majorHAnsi" w:hAnsiTheme="majorHAnsi" w:cs="Candara"/>
          <w:color w:val="000000"/>
        </w:rPr>
        <w:t>OBS:</w:t>
      </w:r>
    </w:p>
    <w:p w14:paraId="0BCBDB13" w14:textId="77777777" w:rsidR="005C5F0C" w:rsidRDefault="005C5F0C" w:rsidP="005C5F0C">
      <w:pPr>
        <w:pStyle w:val="Sinespaciad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BC508B" w14:textId="027DFA6D" w:rsidR="005C5F0C" w:rsidRDefault="005C5F0C" w:rsidP="005C5F0C">
      <w:pPr>
        <w:pStyle w:val="Sinespaciad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6AB9EA" w14:textId="77777777" w:rsidR="005C5F0C" w:rsidRDefault="005C5F0C" w:rsidP="005C5F0C">
      <w:pPr>
        <w:pStyle w:val="Sinespaciado"/>
      </w:pPr>
    </w:p>
    <w:p w14:paraId="156B228C" w14:textId="77777777" w:rsidR="005C5F0C" w:rsidRDefault="005C5F0C" w:rsidP="005C5F0C">
      <w:pPr>
        <w:pStyle w:val="Sinespaciado"/>
      </w:pPr>
    </w:p>
    <w:p w14:paraId="43D58739" w14:textId="77777777" w:rsidR="00AF39C6" w:rsidRDefault="00AF39C6" w:rsidP="005C5F0C">
      <w:pPr>
        <w:pStyle w:val="Sinespaciado"/>
      </w:pPr>
    </w:p>
    <w:p w14:paraId="3EEBC136" w14:textId="77777777" w:rsidR="00AF39C6" w:rsidRDefault="00AF39C6" w:rsidP="005C5F0C">
      <w:pPr>
        <w:pStyle w:val="Sinespaciado"/>
      </w:pPr>
    </w:p>
    <w:p w14:paraId="03509693" w14:textId="77777777" w:rsidR="00AF39C6" w:rsidRDefault="00AF39C6" w:rsidP="005C5F0C">
      <w:pPr>
        <w:pStyle w:val="Sinespaciado"/>
      </w:pPr>
    </w:p>
    <w:p w14:paraId="1FCDF40A" w14:textId="77777777" w:rsidR="00AF39C6" w:rsidRDefault="00AF39C6" w:rsidP="005C5F0C">
      <w:pPr>
        <w:pStyle w:val="Sinespaciado"/>
      </w:pPr>
    </w:p>
    <w:p w14:paraId="4A1914D9" w14:textId="77777777" w:rsidR="005C5F0C" w:rsidRDefault="005C5F0C" w:rsidP="005C5F0C">
      <w:pPr>
        <w:pStyle w:val="Sinespaciado"/>
      </w:pPr>
    </w:p>
    <w:p w14:paraId="3F41A751" w14:textId="77777777" w:rsidR="005C5F0C" w:rsidRDefault="005C5F0C" w:rsidP="005C5F0C">
      <w:pPr>
        <w:pStyle w:val="Sinespaciado"/>
      </w:pPr>
    </w:p>
    <w:p w14:paraId="54BCAA23" w14:textId="77777777" w:rsidR="005C5F0C" w:rsidRDefault="005C5F0C" w:rsidP="005C5F0C">
      <w:pPr>
        <w:pStyle w:val="Sinespaciado"/>
      </w:pPr>
    </w:p>
    <w:p w14:paraId="64D7E724" w14:textId="77777777" w:rsidR="005C5F0C" w:rsidRDefault="005C5F0C" w:rsidP="005C5F0C">
      <w:pPr>
        <w:pStyle w:val="Sinespaciado"/>
      </w:pPr>
    </w:p>
    <w:tbl>
      <w:tblPr>
        <w:tblStyle w:val="Tablaconcuadrcula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283"/>
        <w:gridCol w:w="2721"/>
        <w:gridCol w:w="284"/>
        <w:gridCol w:w="2721"/>
      </w:tblGrid>
      <w:tr w:rsidR="005C5F0C" w14:paraId="1660712E" w14:textId="77777777" w:rsidTr="00242B23">
        <w:trPr>
          <w:trHeight w:val="283"/>
          <w:jc w:val="center"/>
        </w:trPr>
        <w:tc>
          <w:tcPr>
            <w:tcW w:w="2721" w:type="dxa"/>
            <w:tcBorders>
              <w:top w:val="single" w:sz="4" w:space="0" w:color="auto"/>
            </w:tcBorders>
            <w:hideMark/>
          </w:tcPr>
          <w:p w14:paraId="49CB3588" w14:textId="77777777" w:rsidR="005C5F0C" w:rsidRDefault="005C5F0C" w:rsidP="00242B23">
            <w:pPr>
              <w:pStyle w:val="Sinespaciado"/>
              <w:jc w:val="center"/>
            </w:pPr>
            <w:r>
              <w:t xml:space="preserve">NOMBRE Y FIRMA </w:t>
            </w:r>
          </w:p>
          <w:p w14:paraId="13D17A00" w14:textId="77777777" w:rsidR="005C5F0C" w:rsidRDefault="005C5F0C" w:rsidP="00242B23">
            <w:pPr>
              <w:pStyle w:val="Sinespaciado"/>
              <w:jc w:val="center"/>
            </w:pPr>
            <w:r>
              <w:t>VISITADOR 1</w:t>
            </w:r>
          </w:p>
          <w:p w14:paraId="66421270" w14:textId="77777777" w:rsidR="005C5F0C" w:rsidRDefault="005C5F0C" w:rsidP="00242B23">
            <w:pPr>
              <w:pStyle w:val="Sinespaciado"/>
              <w:jc w:val="center"/>
            </w:pPr>
            <w:r>
              <w:t>SERVEL</w:t>
            </w:r>
          </w:p>
        </w:tc>
        <w:tc>
          <w:tcPr>
            <w:tcW w:w="283" w:type="dxa"/>
          </w:tcPr>
          <w:p w14:paraId="0FCA349F" w14:textId="77777777" w:rsidR="005C5F0C" w:rsidRDefault="005C5F0C" w:rsidP="00242B23">
            <w:pPr>
              <w:pStyle w:val="Sinespaciado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</w:tcBorders>
            <w:hideMark/>
          </w:tcPr>
          <w:p w14:paraId="5B517ABF" w14:textId="77777777" w:rsidR="005C5F0C" w:rsidRDefault="005C5F0C" w:rsidP="00242B23">
            <w:pPr>
              <w:pStyle w:val="Sinespaciado"/>
              <w:jc w:val="center"/>
            </w:pPr>
            <w:r>
              <w:t xml:space="preserve">NOMBRE Y FIRMA </w:t>
            </w:r>
          </w:p>
          <w:p w14:paraId="5FDEDA0F" w14:textId="77777777" w:rsidR="005C5F0C" w:rsidRDefault="005C5F0C" w:rsidP="00242B23">
            <w:pPr>
              <w:pStyle w:val="Sinespaciado"/>
              <w:jc w:val="center"/>
            </w:pPr>
            <w:r>
              <w:t>VISITADOR 2</w:t>
            </w:r>
          </w:p>
          <w:p w14:paraId="03606824" w14:textId="77777777" w:rsidR="005C5F0C" w:rsidRDefault="005C5F0C" w:rsidP="00242B23">
            <w:pPr>
              <w:pStyle w:val="Sinespaciado"/>
              <w:jc w:val="center"/>
            </w:pPr>
            <w:r>
              <w:t>SERVEL</w:t>
            </w:r>
          </w:p>
        </w:tc>
        <w:tc>
          <w:tcPr>
            <w:tcW w:w="284" w:type="dxa"/>
          </w:tcPr>
          <w:p w14:paraId="2487D5C4" w14:textId="77777777" w:rsidR="005C5F0C" w:rsidRDefault="005C5F0C" w:rsidP="00242B23">
            <w:pPr>
              <w:pStyle w:val="Sinespaciado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0A208BE2" w14:textId="77777777" w:rsidR="005C5F0C" w:rsidRDefault="005C5F0C" w:rsidP="00242B23">
            <w:pPr>
              <w:pStyle w:val="Sinespaciado"/>
              <w:jc w:val="center"/>
            </w:pPr>
            <w:r>
              <w:t xml:space="preserve">NOMBRE Y FIRMA </w:t>
            </w:r>
          </w:p>
          <w:p w14:paraId="1DA3221D" w14:textId="77777777" w:rsidR="005C5F0C" w:rsidRDefault="005C5F0C" w:rsidP="00242B23">
            <w:pPr>
              <w:pStyle w:val="Sinespaciado"/>
              <w:jc w:val="center"/>
            </w:pPr>
            <w:r>
              <w:t>REPRESENTANTE DEL OFERENTE</w:t>
            </w:r>
          </w:p>
        </w:tc>
      </w:tr>
    </w:tbl>
    <w:p w14:paraId="6872DDA1" w14:textId="77777777" w:rsidR="005C5F0C" w:rsidRDefault="005C5F0C" w:rsidP="005C5F0C">
      <w:pPr>
        <w:pStyle w:val="Textoindependiente"/>
        <w:spacing w:before="9"/>
        <w:rPr>
          <w:sz w:val="22"/>
          <w:szCs w:val="22"/>
        </w:rPr>
      </w:pPr>
    </w:p>
    <w:p w14:paraId="2A72175B" w14:textId="77777777" w:rsidR="005C5F0C" w:rsidRDefault="005C5F0C" w:rsidP="005C5F0C">
      <w:pPr>
        <w:pStyle w:val="Textoindependiente"/>
        <w:spacing w:before="9"/>
        <w:rPr>
          <w:sz w:val="22"/>
          <w:szCs w:val="22"/>
        </w:rPr>
      </w:pPr>
    </w:p>
    <w:p w14:paraId="1935AAB2" w14:textId="77777777" w:rsidR="005C5F0C" w:rsidRDefault="005C5F0C" w:rsidP="005C5F0C">
      <w:pPr>
        <w:pStyle w:val="Textoindependiente"/>
        <w:spacing w:before="9"/>
        <w:rPr>
          <w:sz w:val="22"/>
          <w:szCs w:val="22"/>
        </w:rPr>
      </w:pPr>
    </w:p>
    <w:p w14:paraId="2ACEEC10" w14:textId="77777777" w:rsidR="00255BDB" w:rsidRDefault="00255BDB" w:rsidP="005C5F0C">
      <w:pPr>
        <w:pStyle w:val="Textoindependiente"/>
        <w:spacing w:before="9"/>
        <w:rPr>
          <w:rFonts w:ascii="Arial Black" w:eastAsia="DengXian Light" w:hAnsi="Arial Black"/>
          <w:color w:val="E7E6E6" w:themeColor="background2"/>
          <w:sz w:val="24"/>
          <w:szCs w:val="24"/>
        </w:rPr>
      </w:pPr>
    </w:p>
    <w:p w14:paraId="52108FFB" w14:textId="77777777" w:rsidR="00AF39C6" w:rsidRDefault="00AF39C6" w:rsidP="005C5F0C">
      <w:pPr>
        <w:pStyle w:val="Textoindependiente"/>
        <w:spacing w:before="9"/>
        <w:rPr>
          <w:rFonts w:ascii="Arial Black" w:eastAsia="DengXian Light" w:hAnsi="Arial Black"/>
          <w:color w:val="E7E6E6" w:themeColor="background2"/>
          <w:sz w:val="24"/>
          <w:szCs w:val="24"/>
        </w:rPr>
      </w:pPr>
    </w:p>
    <w:p w14:paraId="53C2B84C" w14:textId="77777777" w:rsidR="00AF39C6" w:rsidRDefault="00AF39C6" w:rsidP="005C5F0C">
      <w:pPr>
        <w:pStyle w:val="Textoindependiente"/>
        <w:spacing w:before="9"/>
        <w:rPr>
          <w:rFonts w:ascii="Arial Black" w:eastAsia="DengXian Light" w:hAnsi="Arial Black"/>
          <w:color w:val="E7E6E6" w:themeColor="background2"/>
          <w:sz w:val="24"/>
          <w:szCs w:val="24"/>
        </w:rPr>
      </w:pPr>
    </w:p>
    <w:p w14:paraId="5DB9C026" w14:textId="77777777" w:rsidR="00AF39C6" w:rsidRDefault="00AF39C6" w:rsidP="005C5F0C">
      <w:pPr>
        <w:pStyle w:val="Textoindependiente"/>
        <w:spacing w:before="9"/>
        <w:rPr>
          <w:rFonts w:ascii="Arial Black" w:eastAsia="DengXian Light" w:hAnsi="Arial Black"/>
          <w:color w:val="E7E6E6" w:themeColor="background2"/>
          <w:sz w:val="24"/>
          <w:szCs w:val="24"/>
        </w:rPr>
      </w:pPr>
    </w:p>
    <w:p w14:paraId="2E29A770" w14:textId="77777777" w:rsidR="00AF39C6" w:rsidRDefault="00AF39C6" w:rsidP="005C5F0C">
      <w:pPr>
        <w:pStyle w:val="Textoindependiente"/>
        <w:spacing w:before="9"/>
        <w:rPr>
          <w:rFonts w:ascii="Arial Black" w:eastAsia="DengXian Light" w:hAnsi="Arial Black"/>
          <w:color w:val="E7E6E6" w:themeColor="background2"/>
          <w:sz w:val="24"/>
          <w:szCs w:val="24"/>
        </w:rPr>
      </w:pPr>
    </w:p>
    <w:p w14:paraId="1CF77B19" w14:textId="77777777" w:rsidR="00AF39C6" w:rsidRDefault="00AF39C6" w:rsidP="00255BDB">
      <w:pPr>
        <w:spacing w:line="276" w:lineRule="auto"/>
        <w:jc w:val="both"/>
      </w:pPr>
    </w:p>
    <w:p w14:paraId="0FED3877" w14:textId="3B17D948" w:rsidR="00255BDB" w:rsidRDefault="00255BDB" w:rsidP="00255BDB">
      <w:pPr>
        <w:spacing w:line="276" w:lineRule="auto"/>
        <w:jc w:val="both"/>
      </w:pPr>
      <w:r>
        <w:lastRenderedPageBreak/>
        <w:t>A continuación, se declaran los puntajes obtenidos en la visita técnica realizada por el personal que SERVEL.</w:t>
      </w:r>
    </w:p>
    <w:p w14:paraId="1A9BF3BE" w14:textId="77777777" w:rsidR="00255BDB" w:rsidRDefault="00255BDB" w:rsidP="00255BDB">
      <w:pPr>
        <w:pStyle w:val="Sinespaciado"/>
        <w:spacing w:line="276" w:lineRule="auto"/>
      </w:pPr>
    </w:p>
    <w:p w14:paraId="6BE27093" w14:textId="77777777" w:rsidR="00255BDB" w:rsidRDefault="00255BDB" w:rsidP="00255BDB">
      <w:pPr>
        <w:adjustRightInd w:val="0"/>
        <w:spacing w:line="276" w:lineRule="auto"/>
        <w:jc w:val="both"/>
      </w:pPr>
      <w:r>
        <w:t xml:space="preserve">En el formulario se </w:t>
      </w:r>
      <w:r w:rsidRPr="00D87CE5">
        <w:t>indicaron 26 a</w:t>
      </w:r>
      <w:r>
        <w:t>spectos a evaluar, cuyos puntajes máximos variarán, totalizando 100 puntos en caso de cumplir con la totalidad de los requerimientos planteados. A continuación, se observa la suma de los subtotales respectivos a cada ITEM:</w:t>
      </w:r>
    </w:p>
    <w:p w14:paraId="6905AC37" w14:textId="77777777" w:rsidR="00255BDB" w:rsidRDefault="00255BDB" w:rsidP="00255BDB">
      <w:pPr>
        <w:pStyle w:val="Sinespaciado"/>
        <w:spacing w:line="276" w:lineRule="auto"/>
      </w:pPr>
    </w:p>
    <w:p w14:paraId="19AC9AB7" w14:textId="77777777" w:rsidR="00255BDB" w:rsidRDefault="00255BDB" w:rsidP="00255BDB">
      <w:pPr>
        <w:pStyle w:val="Sinespaciado"/>
        <w:spacing w:line="276" w:lineRule="auto"/>
      </w:pPr>
    </w:p>
    <w:p w14:paraId="0DB82511" w14:textId="77777777" w:rsidR="00255BDB" w:rsidRDefault="00255BDB" w:rsidP="00255BDB">
      <w:pPr>
        <w:pStyle w:val="Sinespaciado"/>
        <w:spacing w:line="276" w:lineRule="auto"/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850"/>
        <w:gridCol w:w="1247"/>
        <w:gridCol w:w="850"/>
        <w:gridCol w:w="1247"/>
        <w:gridCol w:w="850"/>
        <w:gridCol w:w="284"/>
        <w:gridCol w:w="1358"/>
        <w:gridCol w:w="992"/>
      </w:tblGrid>
      <w:tr w:rsidR="00255BDB" w14:paraId="1F9865B5" w14:textId="77777777" w:rsidTr="00242B23">
        <w:trPr>
          <w:trHeight w:val="510"/>
          <w:jc w:val="center"/>
        </w:trPr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6C72B4B2" w14:textId="77777777" w:rsidR="00255BDB" w:rsidRDefault="00255BDB" w:rsidP="00255BDB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proofErr w:type="gramStart"/>
            <w:r>
              <w:rPr>
                <w:kern w:val="2"/>
                <w14:ligatures w14:val="standardContextual"/>
              </w:rPr>
              <w:t>Subtotal  ITEM</w:t>
            </w:r>
            <w:proofErr w:type="gramEnd"/>
            <w:r>
              <w:rPr>
                <w:kern w:val="2"/>
                <w14:ligatures w14:val="standardContextual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15C" w14:textId="77777777" w:rsidR="00255BDB" w:rsidRDefault="00255BDB" w:rsidP="00255BDB">
            <w:pPr>
              <w:spacing w:line="276" w:lineRule="auto"/>
              <w:rPr>
                <w:kern w:val="2"/>
                <w14:ligatures w14:val="standardContextual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FE116" w14:textId="77777777" w:rsidR="00255BDB" w:rsidRDefault="00255BDB" w:rsidP="00255BDB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+ Subtotal ITEM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1D0" w14:textId="77777777" w:rsidR="00255BDB" w:rsidRDefault="00255BDB" w:rsidP="00255BDB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261D" w14:textId="77777777" w:rsidR="00255BDB" w:rsidRDefault="00255BDB" w:rsidP="00255BDB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+ Subtotal ITEM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004D" w14:textId="77777777" w:rsidR="00255BDB" w:rsidRDefault="00255BDB" w:rsidP="00255BDB">
            <w:pPr>
              <w:spacing w:line="27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             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203E54AE" w14:textId="77777777" w:rsidR="00255BDB" w:rsidRDefault="00255BDB" w:rsidP="00255BDB">
            <w:pPr>
              <w:spacing w:line="27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=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12434E5C" w14:textId="77777777" w:rsidR="00255BDB" w:rsidRDefault="00255BDB" w:rsidP="00255BDB">
            <w:pPr>
              <w:spacing w:line="27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Puntaje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ED46" w14:textId="77777777" w:rsidR="00255BDB" w:rsidRDefault="00255BDB" w:rsidP="00255BDB">
            <w:pPr>
              <w:spacing w:line="276" w:lineRule="auto"/>
              <w:rPr>
                <w:kern w:val="2"/>
                <w14:ligatures w14:val="standardContextual"/>
              </w:rPr>
            </w:pPr>
          </w:p>
        </w:tc>
      </w:tr>
    </w:tbl>
    <w:p w14:paraId="34828AF9" w14:textId="77777777" w:rsidR="00255BDB" w:rsidRDefault="00255BDB" w:rsidP="00255BDB">
      <w:pPr>
        <w:adjustRightInd w:val="0"/>
        <w:spacing w:line="276" w:lineRule="auto"/>
        <w:jc w:val="both"/>
        <w:rPr>
          <w:rFonts w:asciiTheme="majorHAnsi" w:hAnsiTheme="majorHAnsi" w:cs="Candara"/>
          <w:color w:val="000000"/>
        </w:rPr>
      </w:pPr>
    </w:p>
    <w:p w14:paraId="0F1A5178" w14:textId="77777777" w:rsidR="00255BDB" w:rsidRDefault="00255BDB" w:rsidP="00255BDB">
      <w:pPr>
        <w:adjustRightInd w:val="0"/>
        <w:spacing w:line="276" w:lineRule="auto"/>
        <w:jc w:val="both"/>
        <w:rPr>
          <w:rFonts w:asciiTheme="majorHAnsi" w:hAnsiTheme="majorHAnsi" w:cs="Candara"/>
          <w:color w:val="000000"/>
        </w:rPr>
      </w:pPr>
    </w:p>
    <w:p w14:paraId="7FB4285B" w14:textId="77777777" w:rsidR="00255BDB" w:rsidRDefault="00255BDB" w:rsidP="00255BDB">
      <w:pPr>
        <w:adjustRightInd w:val="0"/>
        <w:spacing w:line="276" w:lineRule="auto"/>
        <w:jc w:val="both"/>
        <w:rPr>
          <w:rFonts w:asciiTheme="majorHAnsi" w:hAnsiTheme="majorHAnsi" w:cs="Candara"/>
          <w:color w:val="000000"/>
        </w:rPr>
      </w:pPr>
    </w:p>
    <w:p w14:paraId="3D7D1B01" w14:textId="77777777" w:rsidR="00255BDB" w:rsidRPr="00C51543" w:rsidRDefault="00255BDB" w:rsidP="00255BDB">
      <w:pPr>
        <w:adjustRightInd w:val="0"/>
        <w:spacing w:line="276" w:lineRule="auto"/>
        <w:jc w:val="both"/>
        <w:rPr>
          <w:rFonts w:asciiTheme="majorHAnsi" w:hAnsiTheme="majorHAnsi" w:cs="Candara"/>
          <w:color w:val="000000"/>
        </w:rPr>
      </w:pPr>
      <w:r>
        <w:rPr>
          <w:rFonts w:asciiTheme="majorHAnsi" w:hAnsiTheme="majorHAnsi" w:cs="Candara"/>
          <w:color w:val="000000"/>
        </w:rPr>
        <w:t>Para que la oferta sea admisible, se deben cumplir copulativamente las siguientes afirmaciones:</w:t>
      </w:r>
    </w:p>
    <w:p w14:paraId="0381B73B" w14:textId="422CD65F" w:rsidR="00255BDB" w:rsidRDefault="00255BDB" w:rsidP="00B7688F">
      <w:pPr>
        <w:pStyle w:val="Prrafodelista"/>
        <w:widowControl/>
        <w:numPr>
          <w:ilvl w:val="0"/>
          <w:numId w:val="34"/>
        </w:numPr>
        <w:adjustRightInd w:val="0"/>
        <w:spacing w:line="276" w:lineRule="auto"/>
        <w:contextualSpacing/>
        <w:jc w:val="both"/>
      </w:pPr>
      <w:r w:rsidRPr="00C51543">
        <w:t>Cumple con los requerimientos planteados en los puntos 1.1, 2.1, 2.2, 2.3 y 3.1</w:t>
      </w:r>
      <w:r w:rsidR="00B8542B">
        <w:t xml:space="preserve"> del</w:t>
      </w:r>
      <w:r w:rsidR="0032065C">
        <w:t xml:space="preserve"> </w:t>
      </w:r>
      <w:r w:rsidR="0032065C" w:rsidRPr="0032065C">
        <w:rPr>
          <w:b/>
          <w:bCs/>
        </w:rPr>
        <w:t xml:space="preserve">Anexo </w:t>
      </w:r>
      <w:hyperlink w:anchor="_ANEXO_N__8" w:history="1">
        <w:r w:rsidR="0032065C" w:rsidRPr="0032065C">
          <w:rPr>
            <w:rStyle w:val="Hipervnculo"/>
            <w:b/>
            <w:bCs/>
            <w:color w:val="auto"/>
            <w:u w:val="none"/>
          </w:rPr>
          <w:t>N°7</w:t>
        </w:r>
      </w:hyperlink>
      <w:r w:rsidR="0032065C">
        <w:rPr>
          <w:b/>
          <w:bCs/>
        </w:rPr>
        <w:t xml:space="preserve"> </w:t>
      </w:r>
      <w:r w:rsidR="0032065C" w:rsidRPr="0032065C">
        <w:t>(Acta de visita técnica)</w:t>
      </w:r>
      <w:r w:rsidRPr="0032065C">
        <w:t>.</w:t>
      </w:r>
    </w:p>
    <w:p w14:paraId="225EF8F3" w14:textId="1D7A083A" w:rsidR="00255BDB" w:rsidRPr="00C51543" w:rsidRDefault="00255BDB" w:rsidP="00B7688F">
      <w:pPr>
        <w:pStyle w:val="Prrafodelista"/>
        <w:widowControl/>
        <w:numPr>
          <w:ilvl w:val="0"/>
          <w:numId w:val="34"/>
        </w:numPr>
        <w:adjustRightInd w:val="0"/>
        <w:spacing w:line="276" w:lineRule="auto"/>
        <w:contextualSpacing/>
        <w:jc w:val="both"/>
      </w:pPr>
      <w:r>
        <w:t xml:space="preserve">La puntuación es de 60 puntos al menos, de acuerdo con lo establecido en el </w:t>
      </w:r>
      <w:r w:rsidRPr="00CA444F">
        <w:rPr>
          <w:b/>
          <w:bCs/>
          <w:shd w:val="clear" w:color="auto" w:fill="E7E6E6" w:themeFill="background2"/>
        </w:rPr>
        <w:t xml:space="preserve">punto </w:t>
      </w:r>
      <w:r w:rsidR="00CA444F" w:rsidRPr="00CA444F">
        <w:rPr>
          <w:b/>
          <w:bCs/>
          <w:shd w:val="clear" w:color="auto" w:fill="E7E6E6" w:themeFill="background2"/>
        </w:rPr>
        <w:fldChar w:fldCharType="begin"/>
      </w:r>
      <w:r w:rsidR="00CA444F" w:rsidRPr="00CA444F">
        <w:rPr>
          <w:b/>
          <w:bCs/>
          <w:shd w:val="clear" w:color="auto" w:fill="E7E6E6" w:themeFill="background2"/>
        </w:rPr>
        <w:instrText xml:space="preserve"> REF _Ref140029592 \r \h  \* MERGEFORMAT </w:instrText>
      </w:r>
      <w:r w:rsidR="00CA444F" w:rsidRPr="00CA444F">
        <w:rPr>
          <w:b/>
          <w:bCs/>
          <w:shd w:val="clear" w:color="auto" w:fill="E7E6E6" w:themeFill="background2"/>
        </w:rPr>
      </w:r>
      <w:r w:rsidR="00CA444F" w:rsidRPr="00CA444F">
        <w:rPr>
          <w:b/>
          <w:bCs/>
          <w:shd w:val="clear" w:color="auto" w:fill="E7E6E6" w:themeFill="background2"/>
        </w:rPr>
        <w:fldChar w:fldCharType="separate"/>
      </w:r>
      <w:r w:rsidR="00F753F6">
        <w:rPr>
          <w:b/>
          <w:bCs/>
          <w:shd w:val="clear" w:color="auto" w:fill="E7E6E6" w:themeFill="background2"/>
        </w:rPr>
        <w:t>16.5</w:t>
      </w:r>
      <w:r w:rsidR="00CA444F" w:rsidRPr="00CA444F">
        <w:rPr>
          <w:b/>
          <w:bCs/>
          <w:shd w:val="clear" w:color="auto" w:fill="E7E6E6" w:themeFill="background2"/>
        </w:rPr>
        <w:fldChar w:fldCharType="end"/>
      </w:r>
      <w:r>
        <w:t xml:space="preserve"> de </w:t>
      </w:r>
      <w:r w:rsidR="00B8542B" w:rsidRPr="00B8542B">
        <w:t>adquisición del servicio de confección de materiales electorales de impresión variable que serán utilizados en actos electorales de los años 2023 a 2025</w:t>
      </w:r>
    </w:p>
    <w:p w14:paraId="308143B1" w14:textId="77777777" w:rsidR="00255BDB" w:rsidRDefault="00255BDB" w:rsidP="00255BDB">
      <w:pPr>
        <w:pStyle w:val="Prrafodelista"/>
        <w:adjustRightInd w:val="0"/>
        <w:spacing w:line="276" w:lineRule="auto"/>
        <w:ind w:left="720" w:firstLine="0"/>
        <w:jc w:val="both"/>
        <w:rPr>
          <w:rFonts w:asciiTheme="majorHAnsi" w:hAnsiTheme="majorHAnsi" w:cs="Candara"/>
          <w:color w:val="000000"/>
        </w:rPr>
      </w:pPr>
    </w:p>
    <w:p w14:paraId="6A0EA6BA" w14:textId="77777777" w:rsidR="00255BDB" w:rsidRDefault="00255BDB" w:rsidP="00255BDB">
      <w:pPr>
        <w:adjustRightInd w:val="0"/>
        <w:spacing w:line="276" w:lineRule="auto"/>
        <w:jc w:val="both"/>
        <w:rPr>
          <w:rFonts w:asciiTheme="majorHAnsi" w:hAnsiTheme="majorHAnsi" w:cs="Candara"/>
          <w:color w:val="000000"/>
        </w:rPr>
      </w:pPr>
      <w:r>
        <w:rPr>
          <w:rFonts w:asciiTheme="majorHAnsi" w:hAnsiTheme="majorHAnsi" w:cs="Candara"/>
          <w:color w:val="000000"/>
        </w:rPr>
        <w:t xml:space="preserve">Se </w:t>
      </w:r>
      <w:r w:rsidRPr="00C51543">
        <w:rPr>
          <w:rFonts w:asciiTheme="majorHAnsi" w:hAnsiTheme="majorHAnsi" w:cs="Candara"/>
          <w:color w:val="000000"/>
        </w:rPr>
        <w:t>declara que la oferta es (rellenar con una “X”):</w:t>
      </w:r>
    </w:p>
    <w:p w14:paraId="4F1F2E12" w14:textId="77777777" w:rsidR="00255BDB" w:rsidRPr="00C51543" w:rsidRDefault="00255BDB" w:rsidP="00255BDB">
      <w:pPr>
        <w:adjustRightInd w:val="0"/>
        <w:spacing w:line="276" w:lineRule="auto"/>
        <w:jc w:val="both"/>
        <w:rPr>
          <w:rFonts w:asciiTheme="majorHAnsi" w:hAnsiTheme="majorHAnsi" w:cs="Candara"/>
          <w:color w:val="000000"/>
        </w:rPr>
      </w:pPr>
    </w:p>
    <w:p w14:paraId="7A375615" w14:textId="77777777" w:rsidR="00255BDB" w:rsidRDefault="00255BDB" w:rsidP="00255BDB">
      <w:pPr>
        <w:adjustRightInd w:val="0"/>
        <w:spacing w:line="276" w:lineRule="auto"/>
        <w:jc w:val="both"/>
        <w:rPr>
          <w:rFonts w:asciiTheme="majorHAnsi" w:hAnsiTheme="majorHAnsi" w:cs="Candara"/>
          <w:color w:val="000000"/>
        </w:rPr>
      </w:pPr>
    </w:p>
    <w:tbl>
      <w:tblPr>
        <w:tblW w:w="54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37"/>
        <w:gridCol w:w="2411"/>
        <w:gridCol w:w="737"/>
      </w:tblGrid>
      <w:tr w:rsidR="00255BDB" w14:paraId="3A8CB167" w14:textId="77777777" w:rsidTr="00242B23">
        <w:trPr>
          <w:trHeight w:val="510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7EE52E6" w14:textId="77777777" w:rsidR="00255BDB" w:rsidRDefault="00255BDB" w:rsidP="00255BDB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ADMISIBLE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115A" w14:textId="77777777" w:rsidR="00255BDB" w:rsidRDefault="00255BDB" w:rsidP="00255BDB">
            <w:pPr>
              <w:spacing w:line="276" w:lineRule="auto"/>
              <w:rPr>
                <w:kern w:val="2"/>
                <w14:ligatures w14:val="standardContextual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994B2" w14:textId="77777777" w:rsidR="00255BDB" w:rsidRDefault="00255BDB" w:rsidP="00255BDB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INADMISIBLE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32D3" w14:textId="77777777" w:rsidR="00255BDB" w:rsidRDefault="00255BDB" w:rsidP="00255BDB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</w:p>
        </w:tc>
      </w:tr>
    </w:tbl>
    <w:p w14:paraId="427E93DC" w14:textId="0977D509" w:rsidR="00255BDB" w:rsidRDefault="00255BDB" w:rsidP="00255BDB">
      <w:pPr>
        <w:adjustRightInd w:val="0"/>
        <w:spacing w:line="276" w:lineRule="auto"/>
        <w:jc w:val="both"/>
        <w:rPr>
          <w:rFonts w:asciiTheme="majorHAnsi" w:hAnsiTheme="majorHAnsi" w:cs="Candara"/>
          <w:color w:val="000000"/>
        </w:rPr>
      </w:pPr>
    </w:p>
    <w:p w14:paraId="5623F86A" w14:textId="77777777" w:rsidR="00255BDB" w:rsidRDefault="00255BDB" w:rsidP="00255BDB">
      <w:pPr>
        <w:adjustRightInd w:val="0"/>
        <w:spacing w:line="276" w:lineRule="auto"/>
        <w:jc w:val="both"/>
        <w:rPr>
          <w:rFonts w:asciiTheme="majorHAnsi" w:hAnsiTheme="majorHAnsi" w:cs="Candara"/>
          <w:color w:val="000000"/>
        </w:rPr>
      </w:pPr>
    </w:p>
    <w:p w14:paraId="7046D1D2" w14:textId="77777777" w:rsidR="00255BDB" w:rsidRDefault="00255BDB" w:rsidP="00255BDB">
      <w:pPr>
        <w:adjustRightInd w:val="0"/>
        <w:spacing w:line="276" w:lineRule="auto"/>
        <w:jc w:val="both"/>
        <w:rPr>
          <w:rFonts w:asciiTheme="majorHAnsi" w:hAnsiTheme="majorHAnsi" w:cs="Candara"/>
          <w:color w:val="000000"/>
        </w:rPr>
      </w:pPr>
    </w:p>
    <w:p w14:paraId="2E8C025F" w14:textId="77777777" w:rsidR="00255BDB" w:rsidRDefault="00255BDB" w:rsidP="00255BDB">
      <w:pPr>
        <w:pStyle w:val="Textoindependiente"/>
        <w:spacing w:before="9" w:line="276" w:lineRule="auto"/>
        <w:rPr>
          <w:rFonts w:ascii="Arial Black" w:eastAsia="DengXian Light" w:hAnsi="Arial Black"/>
          <w:color w:val="E7E6E6" w:themeColor="background2"/>
          <w:sz w:val="24"/>
          <w:szCs w:val="24"/>
        </w:rPr>
      </w:pPr>
    </w:p>
    <w:p w14:paraId="4BF1533C" w14:textId="77777777" w:rsidR="00255BDB" w:rsidRDefault="00255BDB" w:rsidP="00255BDB">
      <w:pPr>
        <w:pStyle w:val="Textoindependiente"/>
        <w:spacing w:before="9" w:line="276" w:lineRule="auto"/>
        <w:rPr>
          <w:rFonts w:ascii="Arial Black" w:eastAsia="DengXian Light" w:hAnsi="Arial Black"/>
          <w:color w:val="E7E6E6" w:themeColor="background2"/>
          <w:sz w:val="24"/>
          <w:szCs w:val="24"/>
        </w:rPr>
      </w:pPr>
    </w:p>
    <w:p w14:paraId="6915957F" w14:textId="77777777" w:rsidR="00255BDB" w:rsidRDefault="00255BDB" w:rsidP="00255BDB">
      <w:pPr>
        <w:pStyle w:val="Textoindependiente"/>
        <w:spacing w:before="9" w:line="276" w:lineRule="auto"/>
        <w:rPr>
          <w:rFonts w:ascii="Arial Black" w:eastAsia="DengXian Light" w:hAnsi="Arial Black"/>
          <w:color w:val="E7E6E6" w:themeColor="background2"/>
          <w:sz w:val="24"/>
          <w:szCs w:val="24"/>
        </w:rPr>
      </w:pPr>
    </w:p>
    <w:p w14:paraId="4E4DD4EA" w14:textId="77777777" w:rsidR="00255BDB" w:rsidRDefault="00255BDB" w:rsidP="00255BDB">
      <w:pPr>
        <w:pStyle w:val="Textoindependiente"/>
        <w:spacing w:before="9" w:line="276" w:lineRule="auto"/>
        <w:rPr>
          <w:rFonts w:ascii="Arial Black" w:eastAsia="DengXian Light" w:hAnsi="Arial Black"/>
          <w:color w:val="E7E6E6" w:themeColor="background2"/>
          <w:sz w:val="24"/>
          <w:szCs w:val="24"/>
        </w:rPr>
      </w:pPr>
    </w:p>
    <w:p w14:paraId="33475FA5" w14:textId="77777777" w:rsidR="00255BDB" w:rsidRDefault="00255BDB" w:rsidP="00255BDB">
      <w:pPr>
        <w:pStyle w:val="Textoindependiente"/>
        <w:spacing w:before="9" w:line="276" w:lineRule="auto"/>
        <w:rPr>
          <w:rFonts w:ascii="Arial Black" w:eastAsia="DengXian Light" w:hAnsi="Arial Black"/>
          <w:color w:val="E7E6E6" w:themeColor="background2"/>
          <w:sz w:val="24"/>
          <w:szCs w:val="24"/>
        </w:rPr>
      </w:pPr>
    </w:p>
    <w:p w14:paraId="581370BC" w14:textId="39D0164B" w:rsidR="005C5F0C" w:rsidRDefault="00255BDB" w:rsidP="00767BBC">
      <w:pPr>
        <w:spacing w:line="276" w:lineRule="auto"/>
        <w:jc w:val="center"/>
        <w:rPr>
          <w:b/>
          <w:bCs/>
          <w:color w:val="A6A6A6" w:themeColor="background1" w:themeShade="A6"/>
          <w:sz w:val="32"/>
          <w:szCs w:val="32"/>
        </w:rPr>
      </w:pPr>
      <w:r w:rsidRPr="00767BBC">
        <w:rPr>
          <w:b/>
          <w:bCs/>
          <w:color w:val="A6A6A6" w:themeColor="background1" w:themeShade="A6"/>
          <w:sz w:val="32"/>
          <w:szCs w:val="32"/>
        </w:rPr>
        <w:t>DOCUMENTO DE USO INTERNO SERVEL</w:t>
      </w:r>
    </w:p>
    <w:p w14:paraId="11E9AD8B" w14:textId="77777777" w:rsidR="00B417AA" w:rsidRDefault="00B417AA" w:rsidP="00767BBC">
      <w:pPr>
        <w:spacing w:line="276" w:lineRule="auto"/>
        <w:jc w:val="center"/>
        <w:rPr>
          <w:b/>
          <w:bCs/>
          <w:color w:val="A6A6A6" w:themeColor="background1" w:themeShade="A6"/>
          <w:sz w:val="32"/>
          <w:szCs w:val="32"/>
        </w:rPr>
      </w:pPr>
    </w:p>
    <w:p w14:paraId="196B6508" w14:textId="77777777" w:rsidR="00AF39C6" w:rsidRDefault="00AF39C6" w:rsidP="00767BBC">
      <w:pPr>
        <w:spacing w:line="276" w:lineRule="auto"/>
        <w:jc w:val="center"/>
        <w:rPr>
          <w:b/>
          <w:bCs/>
          <w:color w:val="A6A6A6" w:themeColor="background1" w:themeShade="A6"/>
          <w:sz w:val="32"/>
          <w:szCs w:val="32"/>
        </w:rPr>
      </w:pPr>
    </w:p>
    <w:p w14:paraId="1B2884C6" w14:textId="77777777" w:rsidR="00B417AA" w:rsidRPr="00D87CE5" w:rsidRDefault="00B417AA" w:rsidP="00767BBC">
      <w:pPr>
        <w:spacing w:line="276" w:lineRule="auto"/>
        <w:jc w:val="center"/>
        <w:rPr>
          <w:rFonts w:ascii="Arial Black" w:eastAsia="DengXian Light" w:hAnsi="Arial Black"/>
          <w:color w:val="E7E6E6" w:themeColor="background2"/>
          <w:sz w:val="24"/>
          <w:szCs w:val="24"/>
        </w:rPr>
      </w:pPr>
    </w:p>
    <w:p w14:paraId="7DF2A578" w14:textId="7C22AB3F" w:rsidR="00BA5D4E" w:rsidRPr="00716332" w:rsidRDefault="00BA5D4E" w:rsidP="00767BBC">
      <w:pPr>
        <w:pStyle w:val="Ttulo1"/>
        <w:numPr>
          <w:ilvl w:val="0"/>
          <w:numId w:val="0"/>
        </w:numPr>
        <w:ind w:left="218"/>
      </w:pPr>
      <w:bookmarkStart w:id="44" w:name="_ANEXO_N__3"/>
      <w:bookmarkStart w:id="45" w:name="_Ref139894549"/>
      <w:bookmarkStart w:id="46" w:name="_Ref139894635"/>
      <w:bookmarkStart w:id="47" w:name="_Ref139894641"/>
      <w:bookmarkStart w:id="48" w:name="_Toc141975300"/>
      <w:bookmarkEnd w:id="44"/>
      <w:r w:rsidRPr="00BB51DD">
        <w:lastRenderedPageBreak/>
        <w:t xml:space="preserve">ANEXO </w:t>
      </w:r>
      <w:proofErr w:type="spellStart"/>
      <w:r w:rsidR="00411BD8">
        <w:t>N°</w:t>
      </w:r>
      <w:proofErr w:type="spellEnd"/>
      <w:r w:rsidRPr="00BB51DD">
        <w:t xml:space="preserve"> </w:t>
      </w:r>
      <w:r w:rsidR="00C93049">
        <w:t>8</w:t>
      </w:r>
      <w:r>
        <w:t xml:space="preserve"> INFORMACIÓN SOBRE</w:t>
      </w:r>
      <w:r w:rsidRPr="00BB51DD">
        <w:t xml:space="preserve"> </w:t>
      </w:r>
      <w:r w:rsidRPr="00BA5D4E">
        <w:t>INSTALACIONES SANITARIAS REQUERIDAS</w:t>
      </w:r>
      <w:bookmarkEnd w:id="45"/>
      <w:bookmarkEnd w:id="46"/>
      <w:bookmarkEnd w:id="47"/>
      <w:bookmarkEnd w:id="48"/>
    </w:p>
    <w:p w14:paraId="60C2DFC2" w14:textId="77777777" w:rsidR="00BA5D4E" w:rsidRDefault="00BA5D4E" w:rsidP="00BA5D4E">
      <w:pPr>
        <w:pStyle w:val="Textoindependiente"/>
        <w:spacing w:before="9"/>
        <w:rPr>
          <w:sz w:val="22"/>
          <w:szCs w:val="22"/>
        </w:rPr>
      </w:pPr>
    </w:p>
    <w:p w14:paraId="7CCE7562" w14:textId="77777777" w:rsidR="00BA5D4E" w:rsidRDefault="00BA5D4E" w:rsidP="00BA5D4E">
      <w:pPr>
        <w:pStyle w:val="Textoindependiente"/>
        <w:spacing w:before="9"/>
        <w:rPr>
          <w:sz w:val="22"/>
          <w:szCs w:val="22"/>
        </w:rPr>
      </w:pPr>
    </w:p>
    <w:p w14:paraId="177A1ADA" w14:textId="45CF3449" w:rsidR="00BA5D4E" w:rsidRPr="00E04221" w:rsidRDefault="00BA5D4E" w:rsidP="00BA5D4E">
      <w:pPr>
        <w:spacing w:line="276" w:lineRule="auto"/>
        <w:jc w:val="both"/>
      </w:pPr>
      <w:r w:rsidRPr="00E04221">
        <w:t xml:space="preserve">El artículo 21 del Decreto Supremo </w:t>
      </w:r>
      <w:proofErr w:type="spellStart"/>
      <w:r w:rsidR="00411BD8">
        <w:t>N°</w:t>
      </w:r>
      <w:proofErr w:type="spellEnd"/>
      <w:r>
        <w:t xml:space="preserve"> </w:t>
      </w:r>
      <w:r w:rsidRPr="00E04221">
        <w:t xml:space="preserve">594, de 2000, del Ministerio de Salud, que aprobó el Reglamento sobre Condiciones Sanitarias y Ambientales Básicas en los Lugares de Trabajo, establece que todo lugar de trabajo debe estar provisto de servicios higiénicos, de uso individual o colectivo, que dispondrán como mínimo de excusado y lavatorio. Cada excusado se debe colocar en un compartimento con puerta, separado de los compartimentos </w:t>
      </w:r>
      <w:r>
        <w:t>Anexo</w:t>
      </w:r>
      <w:r w:rsidRPr="00E04221">
        <w:t xml:space="preserve">s por medio de divisiones permanentes. Es del caso agregar que en los lugares de trabajo donde laboren hombres y mujeres deben existir servicios higiénicos independientes y separados. </w:t>
      </w:r>
    </w:p>
    <w:p w14:paraId="4264E68D" w14:textId="77777777" w:rsidR="00BA5D4E" w:rsidRPr="00E04221" w:rsidRDefault="00BA5D4E" w:rsidP="00BA5D4E">
      <w:pPr>
        <w:spacing w:line="276" w:lineRule="auto"/>
        <w:jc w:val="both"/>
      </w:pPr>
    </w:p>
    <w:p w14:paraId="33ED8265" w14:textId="77777777" w:rsidR="00BA5D4E" w:rsidRPr="00E04221" w:rsidRDefault="00BA5D4E" w:rsidP="00BA5D4E">
      <w:pPr>
        <w:spacing w:line="276" w:lineRule="auto"/>
        <w:jc w:val="both"/>
      </w:pPr>
      <w:r w:rsidRPr="00E04221">
        <w:t>El artículo 22 del Decreto en comento, establece expresamente que es responsabilidad del empleador mantenerlos protegidos de ingreso de vectores de interés sanitario, y del buen estado de funcionamiento y limpieza de sus artefactos. El número mínimo de artefactos depende de la cantidad de trabajadores conforme a la siguiente relación:</w:t>
      </w:r>
    </w:p>
    <w:p w14:paraId="39B027FF" w14:textId="77777777" w:rsidR="00BA5D4E" w:rsidRPr="00E04221" w:rsidRDefault="00BA5D4E" w:rsidP="00BA5D4E">
      <w:pPr>
        <w:spacing w:line="276" w:lineRule="auto"/>
        <w:jc w:val="both"/>
      </w:pPr>
    </w:p>
    <w:tbl>
      <w:tblPr>
        <w:tblW w:w="7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701"/>
      </w:tblGrid>
      <w:tr w:rsidR="00BA5D4E" w:rsidRPr="002B02E0" w14:paraId="68815CE0" w14:textId="77777777" w:rsidTr="0010204A">
        <w:trPr>
          <w:trHeight w:val="397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5FB2A2B" w14:textId="77777777" w:rsidR="00BA5D4E" w:rsidRPr="00E04221" w:rsidRDefault="00BA5D4E" w:rsidP="0010204A">
            <w:pPr>
              <w:jc w:val="center"/>
            </w:pPr>
            <w:r w:rsidRPr="00E04221">
              <w:t>Trabajadores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86DD" w14:textId="77777777" w:rsidR="00BA5D4E" w:rsidRPr="00E04221" w:rsidRDefault="00BA5D4E" w:rsidP="0010204A">
            <w:pPr>
              <w:jc w:val="center"/>
            </w:pPr>
            <w:r w:rsidRPr="00E04221">
              <w:t>Excusados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C4EB" w14:textId="77777777" w:rsidR="00BA5D4E" w:rsidRPr="00E04221" w:rsidRDefault="00BA5D4E" w:rsidP="0010204A">
            <w:pPr>
              <w:jc w:val="center"/>
            </w:pPr>
            <w:r w:rsidRPr="00E04221">
              <w:t>Lavatorios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564B" w14:textId="77777777" w:rsidR="00BA5D4E" w:rsidRPr="00E04221" w:rsidRDefault="00BA5D4E" w:rsidP="0010204A">
            <w:pPr>
              <w:jc w:val="center"/>
            </w:pPr>
            <w:r w:rsidRPr="00E04221">
              <w:t>Duchas</w:t>
            </w:r>
          </w:p>
        </w:tc>
      </w:tr>
      <w:tr w:rsidR="00BA5D4E" w:rsidRPr="002B02E0" w14:paraId="72B3E802" w14:textId="77777777" w:rsidTr="0010204A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F14A" w14:textId="77777777" w:rsidR="00BA5D4E" w:rsidRPr="00E04221" w:rsidRDefault="00BA5D4E" w:rsidP="0010204A">
            <w:pPr>
              <w:jc w:val="center"/>
            </w:pPr>
            <w:r w:rsidRPr="00E04221">
              <w:t>1 a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7DA6" w14:textId="77777777" w:rsidR="00BA5D4E" w:rsidRPr="00E04221" w:rsidRDefault="00BA5D4E" w:rsidP="0010204A">
            <w:pPr>
              <w:jc w:val="center"/>
            </w:pPr>
            <w:r w:rsidRPr="00E04221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1402" w14:textId="77777777" w:rsidR="00BA5D4E" w:rsidRPr="00E04221" w:rsidRDefault="00BA5D4E" w:rsidP="0010204A">
            <w:pPr>
              <w:jc w:val="center"/>
            </w:pPr>
            <w:r w:rsidRPr="00E04221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6E3C" w14:textId="77777777" w:rsidR="00BA5D4E" w:rsidRPr="00E04221" w:rsidRDefault="00BA5D4E" w:rsidP="0010204A">
            <w:pPr>
              <w:jc w:val="center"/>
            </w:pPr>
            <w:r w:rsidRPr="00E04221">
              <w:t>1</w:t>
            </w:r>
          </w:p>
        </w:tc>
      </w:tr>
      <w:tr w:rsidR="00BA5D4E" w:rsidRPr="002B02E0" w14:paraId="456E9970" w14:textId="77777777" w:rsidTr="0010204A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8A70" w14:textId="77777777" w:rsidR="00BA5D4E" w:rsidRPr="00E04221" w:rsidRDefault="00BA5D4E" w:rsidP="0010204A">
            <w:pPr>
              <w:jc w:val="center"/>
            </w:pPr>
            <w:r w:rsidRPr="00E04221">
              <w:t>11 a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D250" w14:textId="77777777" w:rsidR="00BA5D4E" w:rsidRPr="00E04221" w:rsidRDefault="00BA5D4E" w:rsidP="0010204A">
            <w:pPr>
              <w:jc w:val="center"/>
            </w:pPr>
            <w:r w:rsidRPr="00E04221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28FF" w14:textId="77777777" w:rsidR="00BA5D4E" w:rsidRPr="00E04221" w:rsidRDefault="00BA5D4E" w:rsidP="0010204A">
            <w:pPr>
              <w:jc w:val="center"/>
            </w:pPr>
            <w:r w:rsidRPr="00E04221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819F" w14:textId="77777777" w:rsidR="00BA5D4E" w:rsidRPr="00E04221" w:rsidRDefault="00BA5D4E" w:rsidP="0010204A">
            <w:pPr>
              <w:jc w:val="center"/>
            </w:pPr>
            <w:r w:rsidRPr="00E04221">
              <w:t>2</w:t>
            </w:r>
          </w:p>
        </w:tc>
      </w:tr>
      <w:tr w:rsidR="00BA5D4E" w:rsidRPr="002B02E0" w14:paraId="26DFF492" w14:textId="77777777" w:rsidTr="0010204A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2E16" w14:textId="77777777" w:rsidR="00BA5D4E" w:rsidRPr="00E04221" w:rsidRDefault="00BA5D4E" w:rsidP="0010204A">
            <w:pPr>
              <w:jc w:val="center"/>
            </w:pPr>
            <w:r w:rsidRPr="00E04221">
              <w:t>21 a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D803" w14:textId="77777777" w:rsidR="00BA5D4E" w:rsidRPr="00E04221" w:rsidRDefault="00BA5D4E" w:rsidP="0010204A">
            <w:pPr>
              <w:jc w:val="center"/>
            </w:pPr>
            <w:r w:rsidRPr="00E04221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B2A5" w14:textId="77777777" w:rsidR="00BA5D4E" w:rsidRPr="00E04221" w:rsidRDefault="00BA5D4E" w:rsidP="0010204A">
            <w:pPr>
              <w:jc w:val="center"/>
            </w:pPr>
            <w:r w:rsidRPr="00E04221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4FAF" w14:textId="77777777" w:rsidR="00BA5D4E" w:rsidRPr="00E04221" w:rsidRDefault="00BA5D4E" w:rsidP="0010204A">
            <w:pPr>
              <w:jc w:val="center"/>
            </w:pPr>
            <w:r w:rsidRPr="00E04221">
              <w:t>3</w:t>
            </w:r>
          </w:p>
        </w:tc>
      </w:tr>
      <w:tr w:rsidR="00BA5D4E" w:rsidRPr="002B02E0" w14:paraId="0F8726A9" w14:textId="77777777" w:rsidTr="0010204A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5296" w14:textId="77777777" w:rsidR="00BA5D4E" w:rsidRPr="00E04221" w:rsidRDefault="00BA5D4E" w:rsidP="0010204A">
            <w:pPr>
              <w:jc w:val="center"/>
            </w:pPr>
            <w:r w:rsidRPr="00E04221">
              <w:t>31 a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44A0" w14:textId="77777777" w:rsidR="00BA5D4E" w:rsidRPr="00E04221" w:rsidRDefault="00BA5D4E" w:rsidP="0010204A">
            <w:pPr>
              <w:jc w:val="center"/>
            </w:pPr>
            <w:r w:rsidRPr="00E0422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529D" w14:textId="77777777" w:rsidR="00BA5D4E" w:rsidRPr="00E04221" w:rsidRDefault="00BA5D4E" w:rsidP="0010204A">
            <w:pPr>
              <w:jc w:val="center"/>
            </w:pPr>
            <w:r w:rsidRPr="00E0422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3C7B" w14:textId="77777777" w:rsidR="00BA5D4E" w:rsidRPr="00E04221" w:rsidRDefault="00BA5D4E" w:rsidP="0010204A">
            <w:pPr>
              <w:jc w:val="center"/>
            </w:pPr>
            <w:r w:rsidRPr="00E04221">
              <w:t>4</w:t>
            </w:r>
          </w:p>
        </w:tc>
      </w:tr>
      <w:tr w:rsidR="00BA5D4E" w:rsidRPr="002B02E0" w14:paraId="5A415C3C" w14:textId="77777777" w:rsidTr="0010204A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CB0E" w14:textId="77777777" w:rsidR="00BA5D4E" w:rsidRPr="00E04221" w:rsidRDefault="00BA5D4E" w:rsidP="0010204A">
            <w:pPr>
              <w:jc w:val="center"/>
            </w:pPr>
            <w:r w:rsidRPr="00E04221">
              <w:t>41 a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B19F" w14:textId="77777777" w:rsidR="00BA5D4E" w:rsidRPr="00E04221" w:rsidRDefault="00BA5D4E" w:rsidP="0010204A">
            <w:pPr>
              <w:jc w:val="center"/>
            </w:pPr>
            <w:r w:rsidRPr="00E0422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2349" w14:textId="77777777" w:rsidR="00BA5D4E" w:rsidRPr="00E04221" w:rsidRDefault="00BA5D4E" w:rsidP="0010204A">
            <w:pPr>
              <w:jc w:val="center"/>
            </w:pPr>
            <w:r w:rsidRPr="00E0422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918B" w14:textId="77777777" w:rsidR="00BA5D4E" w:rsidRPr="00E04221" w:rsidRDefault="00BA5D4E" w:rsidP="0010204A">
            <w:pPr>
              <w:jc w:val="center"/>
            </w:pPr>
            <w:r w:rsidRPr="00E04221">
              <w:t>5</w:t>
            </w:r>
          </w:p>
        </w:tc>
      </w:tr>
      <w:tr w:rsidR="00BA5D4E" w:rsidRPr="002B02E0" w14:paraId="3A2FCE80" w14:textId="77777777" w:rsidTr="0010204A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425D" w14:textId="77777777" w:rsidR="00BA5D4E" w:rsidRPr="00E04221" w:rsidRDefault="00BA5D4E" w:rsidP="0010204A">
            <w:pPr>
              <w:jc w:val="center"/>
            </w:pPr>
            <w:r w:rsidRPr="00E04221">
              <w:t>51 a 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B815" w14:textId="77777777" w:rsidR="00BA5D4E" w:rsidRPr="00E04221" w:rsidRDefault="00BA5D4E" w:rsidP="0010204A">
            <w:pPr>
              <w:jc w:val="center"/>
            </w:pPr>
            <w:r w:rsidRPr="00E04221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F6B7" w14:textId="77777777" w:rsidR="00BA5D4E" w:rsidRPr="00E04221" w:rsidRDefault="00BA5D4E" w:rsidP="0010204A">
            <w:pPr>
              <w:jc w:val="center"/>
            </w:pPr>
            <w:r w:rsidRPr="00E0422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9257" w14:textId="77777777" w:rsidR="00BA5D4E" w:rsidRPr="00E04221" w:rsidRDefault="00BA5D4E" w:rsidP="0010204A">
            <w:pPr>
              <w:jc w:val="center"/>
            </w:pPr>
            <w:r w:rsidRPr="00E04221">
              <w:t>6</w:t>
            </w:r>
          </w:p>
        </w:tc>
      </w:tr>
      <w:tr w:rsidR="00BA5D4E" w:rsidRPr="002B02E0" w14:paraId="769C8F2E" w14:textId="77777777" w:rsidTr="0010204A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D57F" w14:textId="77777777" w:rsidR="00BA5D4E" w:rsidRPr="00E04221" w:rsidRDefault="00BA5D4E" w:rsidP="0010204A">
            <w:pPr>
              <w:jc w:val="center"/>
            </w:pPr>
            <w:r w:rsidRPr="00E04221">
              <w:t>61 a 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5089" w14:textId="77777777" w:rsidR="00BA5D4E" w:rsidRPr="00E04221" w:rsidRDefault="00BA5D4E" w:rsidP="0010204A">
            <w:pPr>
              <w:jc w:val="center"/>
            </w:pPr>
            <w:r w:rsidRPr="00E04221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8B16" w14:textId="77777777" w:rsidR="00BA5D4E" w:rsidRPr="00E04221" w:rsidRDefault="00BA5D4E" w:rsidP="0010204A">
            <w:pPr>
              <w:jc w:val="center"/>
            </w:pPr>
            <w:r w:rsidRPr="00E0422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935F" w14:textId="77777777" w:rsidR="00BA5D4E" w:rsidRPr="00E04221" w:rsidRDefault="00BA5D4E" w:rsidP="0010204A">
            <w:pPr>
              <w:jc w:val="center"/>
            </w:pPr>
            <w:r w:rsidRPr="00E04221">
              <w:t>7</w:t>
            </w:r>
          </w:p>
        </w:tc>
      </w:tr>
      <w:tr w:rsidR="00BA5D4E" w:rsidRPr="002B02E0" w14:paraId="62CEB6F3" w14:textId="77777777" w:rsidTr="0010204A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D896" w14:textId="77777777" w:rsidR="00BA5D4E" w:rsidRPr="00E04221" w:rsidRDefault="00BA5D4E" w:rsidP="0010204A">
            <w:pPr>
              <w:jc w:val="center"/>
            </w:pPr>
            <w:r w:rsidRPr="00E04221">
              <w:t>71 a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DC84" w14:textId="77777777" w:rsidR="00BA5D4E" w:rsidRPr="00E04221" w:rsidRDefault="00BA5D4E" w:rsidP="0010204A">
            <w:pPr>
              <w:jc w:val="center"/>
            </w:pPr>
            <w:r w:rsidRPr="00E04221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8EB2" w14:textId="77777777" w:rsidR="00BA5D4E" w:rsidRPr="00E04221" w:rsidRDefault="00BA5D4E" w:rsidP="0010204A">
            <w:pPr>
              <w:jc w:val="center"/>
            </w:pPr>
            <w:r w:rsidRPr="00E04221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F4DD" w14:textId="77777777" w:rsidR="00BA5D4E" w:rsidRPr="00E04221" w:rsidRDefault="00BA5D4E" w:rsidP="0010204A">
            <w:pPr>
              <w:jc w:val="center"/>
            </w:pPr>
            <w:r w:rsidRPr="00E04221">
              <w:t>8</w:t>
            </w:r>
          </w:p>
        </w:tc>
      </w:tr>
      <w:tr w:rsidR="00BA5D4E" w:rsidRPr="002B02E0" w14:paraId="00EDD56C" w14:textId="77777777" w:rsidTr="0010204A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7201" w14:textId="77777777" w:rsidR="00BA5D4E" w:rsidRPr="00E04221" w:rsidRDefault="00BA5D4E" w:rsidP="0010204A">
            <w:pPr>
              <w:jc w:val="center"/>
            </w:pPr>
            <w:r w:rsidRPr="00E04221">
              <w:t>81 a 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4F27" w14:textId="77777777" w:rsidR="00BA5D4E" w:rsidRPr="00E04221" w:rsidRDefault="00BA5D4E" w:rsidP="0010204A">
            <w:pPr>
              <w:jc w:val="center"/>
            </w:pPr>
            <w:r w:rsidRPr="00E04221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6D40" w14:textId="77777777" w:rsidR="00BA5D4E" w:rsidRPr="00E04221" w:rsidRDefault="00BA5D4E" w:rsidP="0010204A">
            <w:pPr>
              <w:jc w:val="center"/>
            </w:pPr>
            <w:r w:rsidRPr="00E04221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012C" w14:textId="77777777" w:rsidR="00BA5D4E" w:rsidRPr="00E04221" w:rsidRDefault="00BA5D4E" w:rsidP="0010204A">
            <w:pPr>
              <w:jc w:val="center"/>
            </w:pPr>
            <w:r w:rsidRPr="00E04221">
              <w:t>9</w:t>
            </w:r>
          </w:p>
        </w:tc>
      </w:tr>
      <w:tr w:rsidR="00BA5D4E" w:rsidRPr="002B02E0" w14:paraId="4F108B41" w14:textId="77777777" w:rsidTr="0010204A">
        <w:trPr>
          <w:trHeight w:val="39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3AF2" w14:textId="77777777" w:rsidR="00BA5D4E" w:rsidRPr="00E04221" w:rsidRDefault="00BA5D4E" w:rsidP="0010204A">
            <w:pPr>
              <w:jc w:val="center"/>
            </w:pPr>
            <w:r w:rsidRPr="00E04221">
              <w:t>91 a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1DEB" w14:textId="77777777" w:rsidR="00BA5D4E" w:rsidRPr="00E04221" w:rsidRDefault="00BA5D4E" w:rsidP="0010204A">
            <w:pPr>
              <w:jc w:val="center"/>
            </w:pPr>
            <w:r w:rsidRPr="00E04221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BB08" w14:textId="77777777" w:rsidR="00BA5D4E" w:rsidRPr="00E04221" w:rsidRDefault="00BA5D4E" w:rsidP="0010204A">
            <w:pPr>
              <w:jc w:val="center"/>
            </w:pPr>
            <w:r w:rsidRPr="00E04221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E2B8" w14:textId="77777777" w:rsidR="00BA5D4E" w:rsidRPr="00E04221" w:rsidRDefault="00BA5D4E" w:rsidP="0010204A">
            <w:pPr>
              <w:jc w:val="center"/>
            </w:pPr>
            <w:r w:rsidRPr="00E04221">
              <w:t>10</w:t>
            </w:r>
          </w:p>
        </w:tc>
      </w:tr>
    </w:tbl>
    <w:p w14:paraId="48BB115B" w14:textId="77777777" w:rsidR="00BA5D4E" w:rsidRPr="00E04221" w:rsidRDefault="00BA5D4E" w:rsidP="00BA5D4E">
      <w:pPr>
        <w:pStyle w:val="NormalWeb"/>
        <w:shd w:val="clear" w:color="auto" w:fill="FFFFFF"/>
        <w:spacing w:before="0" w:beforeAutospacing="0" w:after="150" w:afterAutospacing="0"/>
        <w:rPr>
          <w:rFonts w:eastAsia="Calibri Light" w:cs="Calibri Light"/>
          <w:sz w:val="22"/>
          <w:szCs w:val="22"/>
          <w:lang w:val="es-ES"/>
        </w:rPr>
      </w:pPr>
    </w:p>
    <w:p w14:paraId="4B95BA9B" w14:textId="77777777" w:rsidR="00BA5D4E" w:rsidRPr="00E04221" w:rsidRDefault="00BA5D4E" w:rsidP="00BA5D4E">
      <w:pPr>
        <w:spacing w:line="276" w:lineRule="auto"/>
        <w:jc w:val="both"/>
      </w:pPr>
      <w:r w:rsidRPr="00E04221">
        <w:t>Finalmente, cabe indicar que si existen más de 100 trabajadores por turno se agregará un excusado y un lavatorio por cada quince (15) y una ducha por cada diez (10) trabajadores.</w:t>
      </w:r>
    </w:p>
    <w:p w14:paraId="4A24B163" w14:textId="77777777" w:rsidR="00BA5D4E" w:rsidRDefault="00BA5D4E" w:rsidP="00BA5D4E">
      <w:pPr>
        <w:spacing w:after="160" w:line="259" w:lineRule="auto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 </w:t>
      </w:r>
    </w:p>
    <w:p w14:paraId="7CB5FE13" w14:textId="432AB447" w:rsidR="00BA5D4E" w:rsidRDefault="00BA5D4E" w:rsidP="00BA5D4E">
      <w:pPr>
        <w:pStyle w:val="Textoindependiente"/>
        <w:spacing w:before="9"/>
        <w:rPr>
          <w:sz w:val="22"/>
          <w:szCs w:val="22"/>
        </w:rPr>
      </w:pPr>
      <w:r w:rsidRPr="00E04221">
        <w:t xml:space="preserve">Fuente: página web Dirección del Trabajo, </w:t>
      </w:r>
      <w:proofErr w:type="gramStart"/>
      <w:r w:rsidRPr="00E04221">
        <w:t>link</w:t>
      </w:r>
      <w:proofErr w:type="gramEnd"/>
      <w:r w:rsidRPr="002B02E0">
        <w:rPr>
          <w:rFonts w:asciiTheme="majorHAnsi" w:hAnsiTheme="majorHAnsi"/>
          <w:lang w:val="es-ES_tradnl"/>
        </w:rPr>
        <w:t xml:space="preserve">: </w:t>
      </w:r>
      <w:hyperlink r:id="rId21" w:history="1">
        <w:r w:rsidRPr="002B02E0">
          <w:rPr>
            <w:rStyle w:val="Hipervnculo"/>
            <w:rFonts w:asciiTheme="majorHAnsi" w:hAnsiTheme="majorHAnsi"/>
            <w:lang w:val="es-ES_tradnl"/>
          </w:rPr>
          <w:t>http://www.dt.gob.cl/portal/1628/w3-article-60436.html</w:t>
        </w:r>
      </w:hyperlink>
    </w:p>
    <w:sectPr w:rsidR="00BA5D4E" w:rsidSect="003C45D8">
      <w:footerReference w:type="default" r:id="rId22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8589" w14:textId="77777777" w:rsidR="004B636B" w:rsidRDefault="004B636B">
      <w:r>
        <w:separator/>
      </w:r>
    </w:p>
  </w:endnote>
  <w:endnote w:type="continuationSeparator" w:id="0">
    <w:p w14:paraId="460A6135" w14:textId="77777777" w:rsidR="004B636B" w:rsidRDefault="004B636B">
      <w:r>
        <w:continuationSeparator/>
      </w:r>
    </w:p>
  </w:endnote>
  <w:endnote w:type="continuationNotice" w:id="1">
    <w:p w14:paraId="0CB48737" w14:textId="77777777" w:rsidR="004B636B" w:rsidRDefault="004B6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113014"/>
      <w:docPartObj>
        <w:docPartGallery w:val="Page Numbers (Bottom of Page)"/>
        <w:docPartUnique/>
      </w:docPartObj>
    </w:sdtPr>
    <w:sdtEndPr/>
    <w:sdtContent>
      <w:p w14:paraId="71881EAE" w14:textId="77777777" w:rsidR="002E3E46" w:rsidRDefault="002E3E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3882012" w14:textId="77777777" w:rsidR="002E3E46" w:rsidRDefault="002E3E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950B" w14:textId="77777777" w:rsidR="004B636B" w:rsidRDefault="004B636B">
      <w:r>
        <w:separator/>
      </w:r>
    </w:p>
  </w:footnote>
  <w:footnote w:type="continuationSeparator" w:id="0">
    <w:p w14:paraId="066683FE" w14:textId="77777777" w:rsidR="004B636B" w:rsidRDefault="004B636B">
      <w:r>
        <w:continuationSeparator/>
      </w:r>
    </w:p>
  </w:footnote>
  <w:footnote w:type="continuationNotice" w:id="1">
    <w:p w14:paraId="7716B10D" w14:textId="77777777" w:rsidR="004B636B" w:rsidRDefault="004B636B"/>
  </w:footnote>
  <w:footnote w:id="2">
    <w:p w14:paraId="4997100C" w14:textId="24AF3891" w:rsidR="00BA69C0" w:rsidRPr="00B20002" w:rsidRDefault="00BA69C0" w:rsidP="00BA69C0">
      <w:pPr>
        <w:widowControl/>
        <w:adjustRightInd w:val="0"/>
        <w:spacing w:line="276" w:lineRule="auto"/>
        <w:ind w:right="39"/>
        <w:jc w:val="both"/>
        <w:rPr>
          <w:rFonts w:eastAsiaTheme="minorHAnsi"/>
          <w:color w:val="000000"/>
          <w:sz w:val="20"/>
          <w:szCs w:val="20"/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BA69C0">
        <w:rPr>
          <w:rFonts w:eastAsiaTheme="minorHAnsi"/>
          <w:color w:val="000000"/>
          <w:sz w:val="18"/>
          <w:szCs w:val="18"/>
          <w:lang w:val="es-CL"/>
        </w:rPr>
        <w:t xml:space="preserve">Los proveedores deberán presentar sus ofertas tanto a través del portal </w:t>
      </w:r>
      <w:r w:rsidRPr="00BA69C0">
        <w:rPr>
          <w:rFonts w:eastAsiaTheme="minorHAnsi"/>
          <w:color w:val="0563C2"/>
          <w:sz w:val="18"/>
          <w:szCs w:val="18"/>
          <w:lang w:val="es-CL"/>
        </w:rPr>
        <w:t>www.mercadopublico.cl</w:t>
      </w:r>
      <w:r w:rsidRPr="00BA69C0">
        <w:rPr>
          <w:rFonts w:eastAsiaTheme="minorHAnsi"/>
          <w:color w:val="000000"/>
          <w:sz w:val="18"/>
          <w:szCs w:val="18"/>
          <w:lang w:val="es-CL"/>
        </w:rPr>
        <w:t xml:space="preserve">, como mediante </w:t>
      </w:r>
      <w:r w:rsidRPr="00BA69C0">
        <w:rPr>
          <w:rFonts w:eastAsiaTheme="minorHAnsi"/>
          <w:color w:val="000000"/>
          <w:sz w:val="18"/>
          <w:szCs w:val="18"/>
          <w:u w:val="single"/>
          <w:lang w:val="es-CL"/>
        </w:rPr>
        <w:t>archivo Excel</w:t>
      </w:r>
      <w:r w:rsidRPr="00BA69C0">
        <w:rPr>
          <w:rFonts w:eastAsiaTheme="minorHAnsi"/>
          <w:color w:val="000000"/>
          <w:sz w:val="18"/>
          <w:szCs w:val="18"/>
          <w:lang w:val="es-CL"/>
        </w:rPr>
        <w:t xml:space="preserve"> adjunto a Anexo </w:t>
      </w:r>
      <w:r w:rsidR="00411BD8">
        <w:rPr>
          <w:rFonts w:eastAsiaTheme="minorHAnsi"/>
          <w:color w:val="000000"/>
          <w:sz w:val="18"/>
          <w:szCs w:val="18"/>
          <w:lang w:val="es-CL"/>
        </w:rPr>
        <w:t>N°</w:t>
      </w:r>
      <w:r w:rsidR="006279F8">
        <w:rPr>
          <w:rFonts w:eastAsiaTheme="minorHAnsi"/>
          <w:color w:val="000000"/>
          <w:sz w:val="18"/>
          <w:szCs w:val="18"/>
          <w:lang w:val="es-CL"/>
        </w:rPr>
        <w:t>4</w:t>
      </w:r>
      <w:r w:rsidRPr="00BA69C0">
        <w:rPr>
          <w:rFonts w:eastAsiaTheme="minorHAnsi"/>
          <w:color w:val="000000"/>
          <w:sz w:val="18"/>
          <w:szCs w:val="18"/>
          <w:lang w:val="es-CL"/>
        </w:rPr>
        <w:t xml:space="preserve">, en el cual se considera el precio unitario Neto y con IVA. El presente documento debe adjuntarse a la propuesta del oferente de </w:t>
      </w:r>
      <w:r w:rsidRPr="00BA69C0">
        <w:rPr>
          <w:rFonts w:eastAsiaTheme="minorHAnsi"/>
          <w:color w:val="000000"/>
          <w:sz w:val="18"/>
          <w:szCs w:val="18"/>
          <w:u w:val="single"/>
          <w:lang w:val="es-CL"/>
        </w:rPr>
        <w:t xml:space="preserve">manera obligatoria y en formato Excel, en caso contrario la oferta será declarada </w:t>
      </w:r>
      <w:r w:rsidRPr="00BA69C0">
        <w:rPr>
          <w:rFonts w:eastAsiaTheme="minorHAnsi"/>
          <w:b/>
          <w:bCs/>
          <w:color w:val="000000"/>
          <w:sz w:val="18"/>
          <w:szCs w:val="18"/>
          <w:u w:val="single"/>
          <w:lang w:val="es-CL"/>
        </w:rPr>
        <w:t>inadmisible</w:t>
      </w:r>
      <w:r w:rsidRPr="00BA69C0">
        <w:rPr>
          <w:rFonts w:eastAsiaTheme="minorHAnsi"/>
          <w:color w:val="000000"/>
          <w:sz w:val="18"/>
          <w:szCs w:val="18"/>
          <w:lang w:val="es-CL"/>
        </w:rPr>
        <w:t>.</w:t>
      </w:r>
    </w:p>
    <w:p w14:paraId="68315341" w14:textId="434F7EE4" w:rsidR="00BA69C0" w:rsidRPr="00BA69C0" w:rsidRDefault="00BA69C0">
      <w:pPr>
        <w:pStyle w:val="Textonotapie"/>
        <w:rPr>
          <w:lang w:val="es-MX"/>
        </w:rPr>
      </w:pPr>
    </w:p>
  </w:footnote>
  <w:footnote w:id="3">
    <w:p w14:paraId="3A40427F" w14:textId="0574909A" w:rsidR="008F1F2B" w:rsidRDefault="008F1F2B" w:rsidP="008F1F2B">
      <w:pPr>
        <w:widowControl/>
        <w:adjustRightInd w:val="0"/>
        <w:spacing w:line="276" w:lineRule="auto"/>
        <w:ind w:right="39"/>
        <w:jc w:val="both"/>
        <w:rPr>
          <w:rFonts w:eastAsiaTheme="minorHAnsi"/>
          <w:color w:val="000000"/>
          <w:sz w:val="18"/>
          <w:szCs w:val="18"/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8F1F2B">
        <w:rPr>
          <w:rFonts w:eastAsiaTheme="minorHAnsi"/>
          <w:color w:val="000000"/>
          <w:sz w:val="18"/>
          <w:szCs w:val="18"/>
          <w:lang w:val="es-CL"/>
        </w:rPr>
        <w:t xml:space="preserve">Por medio del archivo Excel adjunto los oferentes deben informar los plazos asociados a sus procesos de producción, teniendo en consideración la totalidad de los requerimientos técnicos establecidos en las Bases Técnicas de licitación, para lo cual debe completar el Anexo </w:t>
      </w:r>
      <w:r w:rsidR="00411BD8">
        <w:rPr>
          <w:rFonts w:eastAsiaTheme="minorHAnsi"/>
          <w:color w:val="000000"/>
          <w:sz w:val="18"/>
          <w:szCs w:val="18"/>
          <w:lang w:val="es-CL"/>
        </w:rPr>
        <w:t>N°</w:t>
      </w:r>
      <w:r w:rsidR="006279F8">
        <w:rPr>
          <w:rFonts w:eastAsiaTheme="minorHAnsi"/>
          <w:color w:val="000000"/>
          <w:sz w:val="18"/>
          <w:szCs w:val="18"/>
          <w:lang w:val="es-CL"/>
        </w:rPr>
        <w:t>5.</w:t>
      </w:r>
    </w:p>
    <w:p w14:paraId="6B5BDBD7" w14:textId="3C8AD10C" w:rsidR="00126713" w:rsidRPr="00126713" w:rsidRDefault="00126713" w:rsidP="008F1F2B">
      <w:pPr>
        <w:widowControl/>
        <w:adjustRightInd w:val="0"/>
        <w:spacing w:line="276" w:lineRule="auto"/>
        <w:ind w:right="39"/>
        <w:jc w:val="both"/>
        <w:rPr>
          <w:rFonts w:eastAsiaTheme="minorHAnsi"/>
          <w:color w:val="000000"/>
          <w:sz w:val="18"/>
          <w:szCs w:val="18"/>
          <w:lang w:val="es-CL"/>
        </w:rPr>
      </w:pPr>
      <w:r w:rsidRPr="00126713">
        <w:rPr>
          <w:rFonts w:eastAsiaTheme="minorHAnsi"/>
          <w:color w:val="000000"/>
          <w:sz w:val="18"/>
          <w:szCs w:val="18"/>
          <w:lang w:val="es-CL"/>
        </w:rPr>
        <w:t xml:space="preserve">La presentación de este Anexo es de carácter obligatorio, por lo que, de omitir esta información, la propuesta será declarada </w:t>
      </w:r>
      <w:r w:rsidRPr="00126713">
        <w:rPr>
          <w:rFonts w:eastAsiaTheme="minorHAnsi"/>
          <w:b/>
          <w:bCs/>
          <w:color w:val="000000"/>
          <w:sz w:val="18"/>
          <w:szCs w:val="18"/>
          <w:lang w:val="es-CL"/>
        </w:rPr>
        <w:t>inadmisible.</w:t>
      </w:r>
    </w:p>
    <w:p w14:paraId="4E43D754" w14:textId="77777777" w:rsidR="008F1F2B" w:rsidRPr="00BA69C0" w:rsidRDefault="008F1F2B" w:rsidP="008F1F2B">
      <w:pPr>
        <w:pStyle w:val="Textonotapie"/>
        <w:rPr>
          <w:lang w:val="es-MX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6922C9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C01FC"/>
    <w:multiLevelType w:val="hybridMultilevel"/>
    <w:tmpl w:val="A50A05AC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1C80F98"/>
    <w:multiLevelType w:val="hybridMultilevel"/>
    <w:tmpl w:val="E670F2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383E"/>
    <w:multiLevelType w:val="hybridMultilevel"/>
    <w:tmpl w:val="C872503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8167B1"/>
    <w:multiLevelType w:val="hybridMultilevel"/>
    <w:tmpl w:val="69069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D6871"/>
    <w:multiLevelType w:val="hybridMultilevel"/>
    <w:tmpl w:val="EE5E156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73F3A"/>
    <w:multiLevelType w:val="hybridMultilevel"/>
    <w:tmpl w:val="8FA093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87C82"/>
    <w:multiLevelType w:val="hybridMultilevel"/>
    <w:tmpl w:val="BF862BDA"/>
    <w:lvl w:ilvl="0" w:tplc="34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0CA43363"/>
    <w:multiLevelType w:val="hybridMultilevel"/>
    <w:tmpl w:val="2110DA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B0B05"/>
    <w:multiLevelType w:val="hybridMultilevel"/>
    <w:tmpl w:val="DB446B4A"/>
    <w:lvl w:ilvl="0" w:tplc="340A0017">
      <w:start w:val="1"/>
      <w:numFmt w:val="lowerLetter"/>
      <w:lvlText w:val="%1)"/>
      <w:lvlJc w:val="left"/>
      <w:pPr>
        <w:ind w:left="1168" w:hanging="707"/>
      </w:pPr>
      <w:rPr>
        <w:rFonts w:hint="default"/>
        <w:spacing w:val="0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066" w:hanging="70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3" w:hanging="70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80" w:hanging="70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787" w:hanging="70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694" w:hanging="70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601" w:hanging="70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508" w:hanging="70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415" w:hanging="707"/>
      </w:pPr>
      <w:rPr>
        <w:rFonts w:hint="default"/>
        <w:lang w:val="es-ES" w:eastAsia="en-US" w:bidi="ar-SA"/>
      </w:rPr>
    </w:lvl>
  </w:abstractNum>
  <w:abstractNum w:abstractNumId="10" w15:restartNumberingAfterBreak="0">
    <w:nsid w:val="105B26D4"/>
    <w:multiLevelType w:val="hybridMultilevel"/>
    <w:tmpl w:val="A1E43008"/>
    <w:lvl w:ilvl="0" w:tplc="340A0017">
      <w:start w:val="1"/>
      <w:numFmt w:val="lowerLetter"/>
      <w:lvlText w:val="%1)"/>
      <w:lvlJc w:val="left"/>
      <w:pPr>
        <w:ind w:left="462" w:hanging="390"/>
      </w:pPr>
      <w:rPr>
        <w:rFonts w:hint="default"/>
        <w:spacing w:val="-2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436" w:hanging="39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13" w:hanging="39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90" w:hanging="39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67" w:hanging="39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44" w:hanging="39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21" w:hanging="39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98" w:hanging="39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75" w:hanging="390"/>
      </w:pPr>
      <w:rPr>
        <w:rFonts w:hint="default"/>
        <w:lang w:val="es-ES" w:eastAsia="en-US" w:bidi="ar-SA"/>
      </w:rPr>
    </w:lvl>
  </w:abstractNum>
  <w:abstractNum w:abstractNumId="11" w15:restartNumberingAfterBreak="0">
    <w:nsid w:val="13613288"/>
    <w:multiLevelType w:val="hybridMultilevel"/>
    <w:tmpl w:val="6E8A1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E704A"/>
    <w:multiLevelType w:val="hybridMultilevel"/>
    <w:tmpl w:val="23EC94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06486"/>
    <w:multiLevelType w:val="hybridMultilevel"/>
    <w:tmpl w:val="998AB910"/>
    <w:lvl w:ilvl="0" w:tplc="FFFFFFFF">
      <w:start w:val="1"/>
      <w:numFmt w:val="lowerLetter"/>
      <w:lvlText w:val="%1)"/>
      <w:lvlJc w:val="left"/>
      <w:pPr>
        <w:ind w:left="1168" w:hanging="707"/>
      </w:pPr>
      <w:rPr>
        <w:rFonts w:hint="default"/>
        <w:spacing w:val="0"/>
        <w:w w:val="100"/>
        <w:sz w:val="20"/>
        <w:szCs w:val="20"/>
        <w:lang w:val="es-ES" w:eastAsia="en-US" w:bidi="ar-SA"/>
      </w:rPr>
    </w:lvl>
    <w:lvl w:ilvl="1" w:tplc="FFFFFFFF">
      <w:numFmt w:val="bullet"/>
      <w:lvlText w:val="-"/>
      <w:lvlJc w:val="left"/>
      <w:pPr>
        <w:ind w:left="1456" w:hanging="284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43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0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8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57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06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80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182D3412"/>
    <w:multiLevelType w:val="hybridMultilevel"/>
    <w:tmpl w:val="AA34FC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E4A90"/>
    <w:multiLevelType w:val="hybridMultilevel"/>
    <w:tmpl w:val="DE48352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33461"/>
    <w:multiLevelType w:val="multilevel"/>
    <w:tmpl w:val="0C685A92"/>
    <w:lvl w:ilvl="0">
      <w:start w:val="1"/>
      <w:numFmt w:val="decimal"/>
      <w:lvlText w:val="%1."/>
      <w:lvlJc w:val="left"/>
      <w:pPr>
        <w:ind w:left="1168" w:hanging="707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es-ES" w:eastAsia="en-US" w:bidi="ar-SA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5" w:hanging="1440"/>
      </w:pPr>
      <w:rPr>
        <w:rFonts w:hint="default"/>
      </w:rPr>
    </w:lvl>
  </w:abstractNum>
  <w:abstractNum w:abstractNumId="17" w15:restartNumberingAfterBreak="0">
    <w:nsid w:val="1C4375DD"/>
    <w:multiLevelType w:val="hybridMultilevel"/>
    <w:tmpl w:val="BED8ED1C"/>
    <w:lvl w:ilvl="0" w:tplc="F6C20C90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D80406E">
      <w:numFmt w:val="bullet"/>
      <w:lvlText w:val="•"/>
      <w:lvlJc w:val="left"/>
      <w:pPr>
        <w:ind w:left="1422" w:hanging="361"/>
      </w:pPr>
      <w:rPr>
        <w:rFonts w:hint="default"/>
        <w:lang w:val="es-ES" w:eastAsia="en-US" w:bidi="ar-SA"/>
      </w:rPr>
    </w:lvl>
    <w:lvl w:ilvl="2" w:tplc="2DC2B34C">
      <w:numFmt w:val="bullet"/>
      <w:lvlText w:val="•"/>
      <w:lvlJc w:val="left"/>
      <w:pPr>
        <w:ind w:left="2025" w:hanging="361"/>
      </w:pPr>
      <w:rPr>
        <w:rFonts w:hint="default"/>
        <w:lang w:val="es-ES" w:eastAsia="en-US" w:bidi="ar-SA"/>
      </w:rPr>
    </w:lvl>
    <w:lvl w:ilvl="3" w:tplc="F7B4352C">
      <w:numFmt w:val="bullet"/>
      <w:lvlText w:val="•"/>
      <w:lvlJc w:val="left"/>
      <w:pPr>
        <w:ind w:left="2628" w:hanging="361"/>
      </w:pPr>
      <w:rPr>
        <w:rFonts w:hint="default"/>
        <w:lang w:val="es-ES" w:eastAsia="en-US" w:bidi="ar-SA"/>
      </w:rPr>
    </w:lvl>
    <w:lvl w:ilvl="4" w:tplc="59E2A402">
      <w:numFmt w:val="bullet"/>
      <w:lvlText w:val="•"/>
      <w:lvlJc w:val="left"/>
      <w:pPr>
        <w:ind w:left="3231" w:hanging="361"/>
      </w:pPr>
      <w:rPr>
        <w:rFonts w:hint="default"/>
        <w:lang w:val="es-ES" w:eastAsia="en-US" w:bidi="ar-SA"/>
      </w:rPr>
    </w:lvl>
    <w:lvl w:ilvl="5" w:tplc="6C0A51F2">
      <w:numFmt w:val="bullet"/>
      <w:lvlText w:val="•"/>
      <w:lvlJc w:val="left"/>
      <w:pPr>
        <w:ind w:left="3834" w:hanging="361"/>
      </w:pPr>
      <w:rPr>
        <w:rFonts w:hint="default"/>
        <w:lang w:val="es-ES" w:eastAsia="en-US" w:bidi="ar-SA"/>
      </w:rPr>
    </w:lvl>
    <w:lvl w:ilvl="6" w:tplc="48427552">
      <w:numFmt w:val="bullet"/>
      <w:lvlText w:val="•"/>
      <w:lvlJc w:val="left"/>
      <w:pPr>
        <w:ind w:left="4436" w:hanging="361"/>
      </w:pPr>
      <w:rPr>
        <w:rFonts w:hint="default"/>
        <w:lang w:val="es-ES" w:eastAsia="en-US" w:bidi="ar-SA"/>
      </w:rPr>
    </w:lvl>
    <w:lvl w:ilvl="7" w:tplc="4D54FC78">
      <w:numFmt w:val="bullet"/>
      <w:lvlText w:val="•"/>
      <w:lvlJc w:val="left"/>
      <w:pPr>
        <w:ind w:left="5039" w:hanging="361"/>
      </w:pPr>
      <w:rPr>
        <w:rFonts w:hint="default"/>
        <w:lang w:val="es-ES" w:eastAsia="en-US" w:bidi="ar-SA"/>
      </w:rPr>
    </w:lvl>
    <w:lvl w:ilvl="8" w:tplc="09B47978">
      <w:numFmt w:val="bullet"/>
      <w:lvlText w:val="•"/>
      <w:lvlJc w:val="left"/>
      <w:pPr>
        <w:ind w:left="5642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2003490D"/>
    <w:multiLevelType w:val="hybridMultilevel"/>
    <w:tmpl w:val="7FF2027A"/>
    <w:lvl w:ilvl="0" w:tplc="C64AA8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F00C1"/>
    <w:multiLevelType w:val="multilevel"/>
    <w:tmpl w:val="3050D9D8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720" w:hanging="72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080" w:hanging="108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440" w:hanging="144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0" w15:restartNumberingAfterBreak="0">
    <w:nsid w:val="233A1EEC"/>
    <w:multiLevelType w:val="hybridMultilevel"/>
    <w:tmpl w:val="C8560D56"/>
    <w:lvl w:ilvl="0" w:tplc="B3CC1A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6"/>
        <w:sz w:val="20"/>
        <w:szCs w:val="20"/>
        <w:lang w:val="es-E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A28F2"/>
    <w:multiLevelType w:val="hybridMultilevel"/>
    <w:tmpl w:val="8A3C9FAC"/>
    <w:lvl w:ilvl="0" w:tplc="34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6EF48D3"/>
    <w:multiLevelType w:val="hybridMultilevel"/>
    <w:tmpl w:val="12E68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155751"/>
    <w:multiLevelType w:val="multilevel"/>
    <w:tmpl w:val="334E998E"/>
    <w:lvl w:ilvl="0">
      <w:start w:val="1"/>
      <w:numFmt w:val="lowerLetter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w w:val="96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72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72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72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72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72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720"/>
      </w:pPr>
    </w:lvl>
  </w:abstractNum>
  <w:abstractNum w:abstractNumId="24" w15:restartNumberingAfterBreak="0">
    <w:nsid w:val="29F67501"/>
    <w:multiLevelType w:val="hybridMultilevel"/>
    <w:tmpl w:val="09F2D6AE"/>
    <w:lvl w:ilvl="0" w:tplc="340A0001">
      <w:start w:val="1"/>
      <w:numFmt w:val="bullet"/>
      <w:lvlText w:val=""/>
      <w:lvlJc w:val="left"/>
      <w:pPr>
        <w:ind w:left="712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2C8F286C"/>
    <w:multiLevelType w:val="hybridMultilevel"/>
    <w:tmpl w:val="CC542D1E"/>
    <w:lvl w:ilvl="0" w:tplc="340A0017">
      <w:start w:val="1"/>
      <w:numFmt w:val="lowerLetter"/>
      <w:lvlText w:val="%1)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D9272FC"/>
    <w:multiLevelType w:val="hybridMultilevel"/>
    <w:tmpl w:val="FA449EFE"/>
    <w:lvl w:ilvl="0" w:tplc="3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2DD75394"/>
    <w:multiLevelType w:val="hybridMultilevel"/>
    <w:tmpl w:val="0FCC3FF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2EDB538D"/>
    <w:multiLevelType w:val="hybridMultilevel"/>
    <w:tmpl w:val="03E4BA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000FB3"/>
    <w:multiLevelType w:val="multilevel"/>
    <w:tmpl w:val="D924CED6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720" w:hanging="72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080" w:hanging="108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440" w:hanging="144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30" w15:restartNumberingAfterBreak="0">
    <w:nsid w:val="31C1724D"/>
    <w:multiLevelType w:val="hybridMultilevel"/>
    <w:tmpl w:val="A3186AC6"/>
    <w:lvl w:ilvl="0" w:tplc="B204C9E0">
      <w:numFmt w:val="bullet"/>
      <w:lvlText w:val=""/>
      <w:lvlJc w:val="left"/>
      <w:pPr>
        <w:ind w:left="431" w:hanging="14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CB2632E">
      <w:numFmt w:val="bullet"/>
      <w:lvlText w:val="•"/>
      <w:lvlJc w:val="left"/>
      <w:pPr>
        <w:ind w:left="1080" w:hanging="144"/>
      </w:pPr>
      <w:rPr>
        <w:rFonts w:hint="default"/>
        <w:lang w:val="es-ES" w:eastAsia="en-US" w:bidi="ar-SA"/>
      </w:rPr>
    </w:lvl>
    <w:lvl w:ilvl="2" w:tplc="63D0C334">
      <w:numFmt w:val="bullet"/>
      <w:lvlText w:val="•"/>
      <w:lvlJc w:val="left"/>
      <w:pPr>
        <w:ind w:left="1721" w:hanging="144"/>
      </w:pPr>
      <w:rPr>
        <w:rFonts w:hint="default"/>
        <w:lang w:val="es-ES" w:eastAsia="en-US" w:bidi="ar-SA"/>
      </w:rPr>
    </w:lvl>
    <w:lvl w:ilvl="3" w:tplc="14EE521E">
      <w:numFmt w:val="bullet"/>
      <w:lvlText w:val="•"/>
      <w:lvlJc w:val="left"/>
      <w:pPr>
        <w:ind w:left="2362" w:hanging="144"/>
      </w:pPr>
      <w:rPr>
        <w:rFonts w:hint="default"/>
        <w:lang w:val="es-ES" w:eastAsia="en-US" w:bidi="ar-SA"/>
      </w:rPr>
    </w:lvl>
    <w:lvl w:ilvl="4" w:tplc="DB04E5E4">
      <w:numFmt w:val="bullet"/>
      <w:lvlText w:val="•"/>
      <w:lvlJc w:val="left"/>
      <w:pPr>
        <w:ind w:left="3003" w:hanging="144"/>
      </w:pPr>
      <w:rPr>
        <w:rFonts w:hint="default"/>
        <w:lang w:val="es-ES" w:eastAsia="en-US" w:bidi="ar-SA"/>
      </w:rPr>
    </w:lvl>
    <w:lvl w:ilvl="5" w:tplc="D88CEAC0">
      <w:numFmt w:val="bullet"/>
      <w:lvlText w:val="•"/>
      <w:lvlJc w:val="left"/>
      <w:pPr>
        <w:ind w:left="3644" w:hanging="144"/>
      </w:pPr>
      <w:rPr>
        <w:rFonts w:hint="default"/>
        <w:lang w:val="es-ES" w:eastAsia="en-US" w:bidi="ar-SA"/>
      </w:rPr>
    </w:lvl>
    <w:lvl w:ilvl="6" w:tplc="797A97E6">
      <w:numFmt w:val="bullet"/>
      <w:lvlText w:val="•"/>
      <w:lvlJc w:val="left"/>
      <w:pPr>
        <w:ind w:left="4284" w:hanging="144"/>
      </w:pPr>
      <w:rPr>
        <w:rFonts w:hint="default"/>
        <w:lang w:val="es-ES" w:eastAsia="en-US" w:bidi="ar-SA"/>
      </w:rPr>
    </w:lvl>
    <w:lvl w:ilvl="7" w:tplc="F37C9B46">
      <w:numFmt w:val="bullet"/>
      <w:lvlText w:val="•"/>
      <w:lvlJc w:val="left"/>
      <w:pPr>
        <w:ind w:left="4925" w:hanging="144"/>
      </w:pPr>
      <w:rPr>
        <w:rFonts w:hint="default"/>
        <w:lang w:val="es-ES" w:eastAsia="en-US" w:bidi="ar-SA"/>
      </w:rPr>
    </w:lvl>
    <w:lvl w:ilvl="8" w:tplc="5A3AE3A0">
      <w:numFmt w:val="bullet"/>
      <w:lvlText w:val="•"/>
      <w:lvlJc w:val="left"/>
      <w:pPr>
        <w:ind w:left="5566" w:hanging="144"/>
      </w:pPr>
      <w:rPr>
        <w:rFonts w:hint="default"/>
        <w:lang w:val="es-ES" w:eastAsia="en-US" w:bidi="ar-SA"/>
      </w:rPr>
    </w:lvl>
  </w:abstractNum>
  <w:abstractNum w:abstractNumId="31" w15:restartNumberingAfterBreak="0">
    <w:nsid w:val="321937AD"/>
    <w:multiLevelType w:val="hybridMultilevel"/>
    <w:tmpl w:val="35F0C6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751849"/>
    <w:multiLevelType w:val="hybridMultilevel"/>
    <w:tmpl w:val="E8CEE660"/>
    <w:lvl w:ilvl="0" w:tplc="490603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1E28ED"/>
    <w:multiLevelType w:val="multilevel"/>
    <w:tmpl w:val="95264A7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72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72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72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72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72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720"/>
      </w:pPr>
    </w:lvl>
  </w:abstractNum>
  <w:abstractNum w:abstractNumId="34" w15:restartNumberingAfterBreak="0">
    <w:nsid w:val="3AE10D62"/>
    <w:multiLevelType w:val="hybridMultilevel"/>
    <w:tmpl w:val="41BAFFC8"/>
    <w:lvl w:ilvl="0" w:tplc="58CAC04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/>
        <w:bCs/>
        <w:w w:val="100"/>
        <w:sz w:val="22"/>
        <w:szCs w:val="22"/>
        <w:lang w:val="es-ES" w:eastAsia="es-ES" w:bidi="es-ES"/>
      </w:rPr>
    </w:lvl>
    <w:lvl w:ilvl="1" w:tplc="12640708">
      <w:numFmt w:val="bullet"/>
      <w:lvlText w:val=""/>
      <w:lvlJc w:val="left"/>
      <w:pPr>
        <w:ind w:left="156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2" w:tplc="07ACCBF2">
      <w:numFmt w:val="bullet"/>
      <w:lvlText w:val="•"/>
      <w:lvlJc w:val="left"/>
      <w:pPr>
        <w:ind w:left="2464" w:hanging="360"/>
      </w:pPr>
      <w:rPr>
        <w:rFonts w:hint="default"/>
        <w:lang w:val="es-ES" w:eastAsia="es-ES" w:bidi="es-ES"/>
      </w:rPr>
    </w:lvl>
    <w:lvl w:ilvl="3" w:tplc="B546DCC0">
      <w:numFmt w:val="bullet"/>
      <w:lvlText w:val="•"/>
      <w:lvlJc w:val="left"/>
      <w:pPr>
        <w:ind w:left="3368" w:hanging="360"/>
      </w:pPr>
      <w:rPr>
        <w:rFonts w:hint="default"/>
        <w:lang w:val="es-ES" w:eastAsia="es-ES" w:bidi="es-ES"/>
      </w:rPr>
    </w:lvl>
    <w:lvl w:ilvl="4" w:tplc="2FCC2562">
      <w:numFmt w:val="bullet"/>
      <w:lvlText w:val="•"/>
      <w:lvlJc w:val="left"/>
      <w:pPr>
        <w:ind w:left="4273" w:hanging="360"/>
      </w:pPr>
      <w:rPr>
        <w:rFonts w:hint="default"/>
        <w:lang w:val="es-ES" w:eastAsia="es-ES" w:bidi="es-ES"/>
      </w:rPr>
    </w:lvl>
    <w:lvl w:ilvl="5" w:tplc="86E81600">
      <w:numFmt w:val="bullet"/>
      <w:lvlText w:val="•"/>
      <w:lvlJc w:val="left"/>
      <w:pPr>
        <w:ind w:left="5177" w:hanging="360"/>
      </w:pPr>
      <w:rPr>
        <w:rFonts w:hint="default"/>
        <w:lang w:val="es-ES" w:eastAsia="es-ES" w:bidi="es-ES"/>
      </w:rPr>
    </w:lvl>
    <w:lvl w:ilvl="6" w:tplc="77AC7CD2">
      <w:numFmt w:val="bullet"/>
      <w:lvlText w:val="•"/>
      <w:lvlJc w:val="left"/>
      <w:pPr>
        <w:ind w:left="6082" w:hanging="360"/>
      </w:pPr>
      <w:rPr>
        <w:rFonts w:hint="default"/>
        <w:lang w:val="es-ES" w:eastAsia="es-ES" w:bidi="es-ES"/>
      </w:rPr>
    </w:lvl>
    <w:lvl w:ilvl="7" w:tplc="F784299E">
      <w:numFmt w:val="bullet"/>
      <w:lvlText w:val="•"/>
      <w:lvlJc w:val="left"/>
      <w:pPr>
        <w:ind w:left="6986" w:hanging="360"/>
      </w:pPr>
      <w:rPr>
        <w:rFonts w:hint="default"/>
        <w:lang w:val="es-ES" w:eastAsia="es-ES" w:bidi="es-ES"/>
      </w:rPr>
    </w:lvl>
    <w:lvl w:ilvl="8" w:tplc="F042AFF8">
      <w:numFmt w:val="bullet"/>
      <w:lvlText w:val="•"/>
      <w:lvlJc w:val="left"/>
      <w:pPr>
        <w:ind w:left="7891" w:hanging="360"/>
      </w:pPr>
      <w:rPr>
        <w:rFonts w:hint="default"/>
        <w:lang w:val="es-ES" w:eastAsia="es-ES" w:bidi="es-ES"/>
      </w:rPr>
    </w:lvl>
  </w:abstractNum>
  <w:abstractNum w:abstractNumId="35" w15:restartNumberingAfterBreak="0">
    <w:nsid w:val="3DB45DD6"/>
    <w:multiLevelType w:val="hybridMultilevel"/>
    <w:tmpl w:val="10D64068"/>
    <w:lvl w:ilvl="0" w:tplc="3BF44B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C312DD"/>
    <w:multiLevelType w:val="hybridMultilevel"/>
    <w:tmpl w:val="998AB910"/>
    <w:lvl w:ilvl="0" w:tplc="340A0017">
      <w:start w:val="1"/>
      <w:numFmt w:val="lowerLetter"/>
      <w:lvlText w:val="%1)"/>
      <w:lvlJc w:val="left"/>
      <w:pPr>
        <w:ind w:left="1168" w:hanging="707"/>
      </w:pPr>
      <w:rPr>
        <w:rFonts w:hint="default"/>
        <w:spacing w:val="0"/>
        <w:w w:val="100"/>
        <w:sz w:val="20"/>
        <w:szCs w:val="20"/>
        <w:lang w:val="es-ES" w:eastAsia="en-US" w:bidi="ar-SA"/>
      </w:rPr>
    </w:lvl>
    <w:lvl w:ilvl="1" w:tplc="FFFFFFFF">
      <w:numFmt w:val="bullet"/>
      <w:lvlText w:val="-"/>
      <w:lvlJc w:val="left"/>
      <w:pPr>
        <w:ind w:left="1456" w:hanging="284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43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0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8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57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06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80" w:hanging="284"/>
      </w:pPr>
      <w:rPr>
        <w:rFonts w:hint="default"/>
        <w:lang w:val="es-ES" w:eastAsia="en-US" w:bidi="ar-SA"/>
      </w:rPr>
    </w:lvl>
  </w:abstractNum>
  <w:abstractNum w:abstractNumId="37" w15:restartNumberingAfterBreak="0">
    <w:nsid w:val="44E43400"/>
    <w:multiLevelType w:val="hybridMultilevel"/>
    <w:tmpl w:val="C6F403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1A1014"/>
    <w:multiLevelType w:val="hybridMultilevel"/>
    <w:tmpl w:val="FF6C5D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0B1415"/>
    <w:multiLevelType w:val="hybridMultilevel"/>
    <w:tmpl w:val="31B073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BF7A8D"/>
    <w:multiLevelType w:val="hybridMultilevel"/>
    <w:tmpl w:val="AEBC1246"/>
    <w:lvl w:ilvl="0" w:tplc="3788C074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1" w15:restartNumberingAfterBreak="0">
    <w:nsid w:val="4D643F31"/>
    <w:multiLevelType w:val="hybridMultilevel"/>
    <w:tmpl w:val="0B1A2534"/>
    <w:lvl w:ilvl="0" w:tplc="F8A8F750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491FC1"/>
    <w:multiLevelType w:val="hybridMultilevel"/>
    <w:tmpl w:val="B9B4A2DC"/>
    <w:lvl w:ilvl="0" w:tplc="340A0019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22A4F03"/>
    <w:multiLevelType w:val="hybridMultilevel"/>
    <w:tmpl w:val="F3966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C86876"/>
    <w:multiLevelType w:val="hybridMultilevel"/>
    <w:tmpl w:val="8E12AFBA"/>
    <w:lvl w:ilvl="0" w:tplc="340A001B">
      <w:start w:val="1"/>
      <w:numFmt w:val="lowerRoman"/>
      <w:lvlText w:val="%1."/>
      <w:lvlJc w:val="right"/>
      <w:pPr>
        <w:ind w:left="923" w:hanging="284"/>
      </w:pPr>
      <w:rPr>
        <w:rFonts w:hint="default"/>
        <w:spacing w:val="-2"/>
        <w:w w:val="100"/>
        <w:sz w:val="20"/>
        <w:szCs w:val="20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901" w:hanging="360"/>
      </w:pPr>
    </w:lvl>
    <w:lvl w:ilvl="2" w:tplc="FFFFFFFF" w:tentative="1">
      <w:start w:val="1"/>
      <w:numFmt w:val="lowerRoman"/>
      <w:lvlText w:val="%3."/>
      <w:lvlJc w:val="right"/>
      <w:pPr>
        <w:ind w:left="2621" w:hanging="180"/>
      </w:pPr>
    </w:lvl>
    <w:lvl w:ilvl="3" w:tplc="FFFFFFFF" w:tentative="1">
      <w:start w:val="1"/>
      <w:numFmt w:val="decimal"/>
      <w:lvlText w:val="%4."/>
      <w:lvlJc w:val="left"/>
      <w:pPr>
        <w:ind w:left="3341" w:hanging="360"/>
      </w:pPr>
    </w:lvl>
    <w:lvl w:ilvl="4" w:tplc="FFFFFFFF" w:tentative="1">
      <w:start w:val="1"/>
      <w:numFmt w:val="lowerLetter"/>
      <w:lvlText w:val="%5."/>
      <w:lvlJc w:val="left"/>
      <w:pPr>
        <w:ind w:left="4061" w:hanging="360"/>
      </w:pPr>
    </w:lvl>
    <w:lvl w:ilvl="5" w:tplc="FFFFFFFF" w:tentative="1">
      <w:start w:val="1"/>
      <w:numFmt w:val="lowerRoman"/>
      <w:lvlText w:val="%6."/>
      <w:lvlJc w:val="right"/>
      <w:pPr>
        <w:ind w:left="4781" w:hanging="180"/>
      </w:pPr>
    </w:lvl>
    <w:lvl w:ilvl="6" w:tplc="FFFFFFFF" w:tentative="1">
      <w:start w:val="1"/>
      <w:numFmt w:val="decimal"/>
      <w:lvlText w:val="%7."/>
      <w:lvlJc w:val="left"/>
      <w:pPr>
        <w:ind w:left="5501" w:hanging="360"/>
      </w:pPr>
    </w:lvl>
    <w:lvl w:ilvl="7" w:tplc="FFFFFFFF" w:tentative="1">
      <w:start w:val="1"/>
      <w:numFmt w:val="lowerLetter"/>
      <w:lvlText w:val="%8."/>
      <w:lvlJc w:val="left"/>
      <w:pPr>
        <w:ind w:left="6221" w:hanging="360"/>
      </w:pPr>
    </w:lvl>
    <w:lvl w:ilvl="8" w:tplc="FFFFFFFF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5" w15:restartNumberingAfterBreak="0">
    <w:nsid w:val="54657028"/>
    <w:multiLevelType w:val="hybridMultilevel"/>
    <w:tmpl w:val="223EF6D8"/>
    <w:lvl w:ilvl="0" w:tplc="340A0017">
      <w:start w:val="1"/>
      <w:numFmt w:val="lowerLetter"/>
      <w:lvlText w:val="%1)"/>
      <w:lvlJc w:val="left"/>
      <w:pPr>
        <w:ind w:left="1671" w:hanging="360"/>
      </w:pPr>
    </w:lvl>
    <w:lvl w:ilvl="1" w:tplc="340A0019">
      <w:start w:val="1"/>
      <w:numFmt w:val="lowerLetter"/>
      <w:lvlText w:val="%2."/>
      <w:lvlJc w:val="left"/>
      <w:pPr>
        <w:ind w:left="2391" w:hanging="360"/>
      </w:pPr>
    </w:lvl>
    <w:lvl w:ilvl="2" w:tplc="340A001B" w:tentative="1">
      <w:start w:val="1"/>
      <w:numFmt w:val="lowerRoman"/>
      <w:lvlText w:val="%3."/>
      <w:lvlJc w:val="right"/>
      <w:pPr>
        <w:ind w:left="3111" w:hanging="180"/>
      </w:pPr>
    </w:lvl>
    <w:lvl w:ilvl="3" w:tplc="340A000F" w:tentative="1">
      <w:start w:val="1"/>
      <w:numFmt w:val="decimal"/>
      <w:lvlText w:val="%4."/>
      <w:lvlJc w:val="left"/>
      <w:pPr>
        <w:ind w:left="3831" w:hanging="360"/>
      </w:pPr>
    </w:lvl>
    <w:lvl w:ilvl="4" w:tplc="340A0019" w:tentative="1">
      <w:start w:val="1"/>
      <w:numFmt w:val="lowerLetter"/>
      <w:lvlText w:val="%5."/>
      <w:lvlJc w:val="left"/>
      <w:pPr>
        <w:ind w:left="4551" w:hanging="360"/>
      </w:pPr>
    </w:lvl>
    <w:lvl w:ilvl="5" w:tplc="340A001B" w:tentative="1">
      <w:start w:val="1"/>
      <w:numFmt w:val="lowerRoman"/>
      <w:lvlText w:val="%6."/>
      <w:lvlJc w:val="right"/>
      <w:pPr>
        <w:ind w:left="5271" w:hanging="180"/>
      </w:pPr>
    </w:lvl>
    <w:lvl w:ilvl="6" w:tplc="340A000F" w:tentative="1">
      <w:start w:val="1"/>
      <w:numFmt w:val="decimal"/>
      <w:lvlText w:val="%7."/>
      <w:lvlJc w:val="left"/>
      <w:pPr>
        <w:ind w:left="5991" w:hanging="360"/>
      </w:pPr>
    </w:lvl>
    <w:lvl w:ilvl="7" w:tplc="340A0019" w:tentative="1">
      <w:start w:val="1"/>
      <w:numFmt w:val="lowerLetter"/>
      <w:lvlText w:val="%8."/>
      <w:lvlJc w:val="left"/>
      <w:pPr>
        <w:ind w:left="6711" w:hanging="360"/>
      </w:pPr>
    </w:lvl>
    <w:lvl w:ilvl="8" w:tplc="340A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46" w15:restartNumberingAfterBreak="0">
    <w:nsid w:val="54D5472E"/>
    <w:multiLevelType w:val="hybridMultilevel"/>
    <w:tmpl w:val="B5644148"/>
    <w:lvl w:ilvl="0" w:tplc="B3CC1A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6"/>
        <w:sz w:val="20"/>
        <w:szCs w:val="20"/>
        <w:lang w:val="es-E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8401AC"/>
    <w:multiLevelType w:val="hybridMultilevel"/>
    <w:tmpl w:val="C0B436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036B45"/>
    <w:multiLevelType w:val="hybridMultilevel"/>
    <w:tmpl w:val="8E4EBE34"/>
    <w:lvl w:ilvl="0" w:tplc="34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9" w15:restartNumberingAfterBreak="0">
    <w:nsid w:val="5CE63247"/>
    <w:multiLevelType w:val="hybridMultilevel"/>
    <w:tmpl w:val="28661634"/>
    <w:lvl w:ilvl="0" w:tplc="FFFFFFFF">
      <w:start w:val="1"/>
      <w:numFmt w:val="lowerRoman"/>
      <w:lvlText w:val="%1."/>
      <w:lvlJc w:val="left"/>
      <w:pPr>
        <w:ind w:left="1595" w:hanging="452"/>
        <w:jc w:val="right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es-ES" w:eastAsia="en-US" w:bidi="ar-SA"/>
      </w:rPr>
    </w:lvl>
    <w:lvl w:ilvl="1" w:tplc="340A001B">
      <w:start w:val="1"/>
      <w:numFmt w:val="lowerRoman"/>
      <w:lvlText w:val="%2."/>
      <w:lvlJc w:val="right"/>
      <w:pPr>
        <w:ind w:left="1503" w:hanging="360"/>
      </w:pPr>
    </w:lvl>
    <w:lvl w:ilvl="2" w:tplc="FFFFFFFF">
      <w:numFmt w:val="bullet"/>
      <w:lvlText w:val="•"/>
      <w:lvlJc w:val="left"/>
      <w:pPr>
        <w:ind w:left="3325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51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1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777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4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503" w:hanging="284"/>
      </w:pPr>
      <w:rPr>
        <w:rFonts w:hint="default"/>
        <w:lang w:val="es-ES" w:eastAsia="en-US" w:bidi="ar-SA"/>
      </w:rPr>
    </w:lvl>
  </w:abstractNum>
  <w:abstractNum w:abstractNumId="50" w15:restartNumberingAfterBreak="0">
    <w:nsid w:val="5E826B61"/>
    <w:multiLevelType w:val="hybridMultilevel"/>
    <w:tmpl w:val="6772E702"/>
    <w:lvl w:ilvl="0" w:tplc="F8A8F750">
      <w:start w:val="1"/>
      <w:numFmt w:val="decimal"/>
      <w:lvlText w:val="%1."/>
      <w:lvlJc w:val="left"/>
      <w:pPr>
        <w:ind w:left="462" w:hanging="360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6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4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21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9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75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631975E3"/>
    <w:multiLevelType w:val="hybridMultilevel"/>
    <w:tmpl w:val="AF443C66"/>
    <w:lvl w:ilvl="0" w:tplc="9D5405F8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4E74294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s-ES" w:bidi="es-ES"/>
      </w:rPr>
    </w:lvl>
    <w:lvl w:ilvl="2" w:tplc="365EFFD6">
      <w:numFmt w:val="bullet"/>
      <w:lvlText w:val="•"/>
      <w:lvlJc w:val="left"/>
      <w:pPr>
        <w:ind w:left="3022" w:hanging="360"/>
      </w:pPr>
      <w:rPr>
        <w:rFonts w:hint="default"/>
        <w:lang w:val="es-ES" w:eastAsia="es-ES" w:bidi="es-ES"/>
      </w:rPr>
    </w:lvl>
    <w:lvl w:ilvl="3" w:tplc="784A3BBE">
      <w:numFmt w:val="bullet"/>
      <w:lvlText w:val="•"/>
      <w:lvlJc w:val="left"/>
      <w:pPr>
        <w:ind w:left="3984" w:hanging="360"/>
      </w:pPr>
      <w:rPr>
        <w:rFonts w:hint="default"/>
        <w:lang w:val="es-ES" w:eastAsia="es-ES" w:bidi="es-ES"/>
      </w:rPr>
    </w:lvl>
    <w:lvl w:ilvl="4" w:tplc="328EB8F6">
      <w:numFmt w:val="bullet"/>
      <w:lvlText w:val="•"/>
      <w:lvlJc w:val="left"/>
      <w:pPr>
        <w:ind w:left="4946" w:hanging="360"/>
      </w:pPr>
      <w:rPr>
        <w:rFonts w:hint="default"/>
        <w:lang w:val="es-ES" w:eastAsia="es-ES" w:bidi="es-ES"/>
      </w:rPr>
    </w:lvl>
    <w:lvl w:ilvl="5" w:tplc="67DCCA0A">
      <w:numFmt w:val="bullet"/>
      <w:lvlText w:val="•"/>
      <w:lvlJc w:val="left"/>
      <w:pPr>
        <w:ind w:left="5908" w:hanging="360"/>
      </w:pPr>
      <w:rPr>
        <w:rFonts w:hint="default"/>
        <w:lang w:val="es-ES" w:eastAsia="es-ES" w:bidi="es-ES"/>
      </w:rPr>
    </w:lvl>
    <w:lvl w:ilvl="6" w:tplc="58007C8A">
      <w:numFmt w:val="bullet"/>
      <w:lvlText w:val="•"/>
      <w:lvlJc w:val="left"/>
      <w:pPr>
        <w:ind w:left="6871" w:hanging="360"/>
      </w:pPr>
      <w:rPr>
        <w:rFonts w:hint="default"/>
        <w:lang w:val="es-ES" w:eastAsia="es-ES" w:bidi="es-ES"/>
      </w:rPr>
    </w:lvl>
    <w:lvl w:ilvl="7" w:tplc="4B349256">
      <w:numFmt w:val="bullet"/>
      <w:lvlText w:val="•"/>
      <w:lvlJc w:val="left"/>
      <w:pPr>
        <w:ind w:left="7833" w:hanging="360"/>
      </w:pPr>
      <w:rPr>
        <w:rFonts w:hint="default"/>
        <w:lang w:val="es-ES" w:eastAsia="es-ES" w:bidi="es-ES"/>
      </w:rPr>
    </w:lvl>
    <w:lvl w:ilvl="8" w:tplc="8E6EB850">
      <w:numFmt w:val="bullet"/>
      <w:lvlText w:val="•"/>
      <w:lvlJc w:val="left"/>
      <w:pPr>
        <w:ind w:left="8795" w:hanging="360"/>
      </w:pPr>
      <w:rPr>
        <w:rFonts w:hint="default"/>
        <w:lang w:val="es-ES" w:eastAsia="es-ES" w:bidi="es-ES"/>
      </w:rPr>
    </w:lvl>
  </w:abstractNum>
  <w:abstractNum w:abstractNumId="52" w15:restartNumberingAfterBreak="0">
    <w:nsid w:val="635155BB"/>
    <w:multiLevelType w:val="hybridMultilevel"/>
    <w:tmpl w:val="36304A98"/>
    <w:lvl w:ilvl="0" w:tplc="CAF011E0">
      <w:start w:val="1"/>
      <w:numFmt w:val="lowerLetter"/>
      <w:lvlText w:val="%1)"/>
      <w:lvlJc w:val="left"/>
      <w:pPr>
        <w:ind w:left="195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675" w:hanging="360"/>
      </w:pPr>
    </w:lvl>
    <w:lvl w:ilvl="2" w:tplc="340A001B" w:tentative="1">
      <w:start w:val="1"/>
      <w:numFmt w:val="lowerRoman"/>
      <w:lvlText w:val="%3."/>
      <w:lvlJc w:val="right"/>
      <w:pPr>
        <w:ind w:left="3395" w:hanging="180"/>
      </w:pPr>
    </w:lvl>
    <w:lvl w:ilvl="3" w:tplc="340A000F" w:tentative="1">
      <w:start w:val="1"/>
      <w:numFmt w:val="decimal"/>
      <w:lvlText w:val="%4."/>
      <w:lvlJc w:val="left"/>
      <w:pPr>
        <w:ind w:left="4115" w:hanging="360"/>
      </w:pPr>
    </w:lvl>
    <w:lvl w:ilvl="4" w:tplc="340A0019" w:tentative="1">
      <w:start w:val="1"/>
      <w:numFmt w:val="lowerLetter"/>
      <w:lvlText w:val="%5."/>
      <w:lvlJc w:val="left"/>
      <w:pPr>
        <w:ind w:left="4835" w:hanging="360"/>
      </w:pPr>
    </w:lvl>
    <w:lvl w:ilvl="5" w:tplc="340A001B" w:tentative="1">
      <w:start w:val="1"/>
      <w:numFmt w:val="lowerRoman"/>
      <w:lvlText w:val="%6."/>
      <w:lvlJc w:val="right"/>
      <w:pPr>
        <w:ind w:left="5555" w:hanging="180"/>
      </w:pPr>
    </w:lvl>
    <w:lvl w:ilvl="6" w:tplc="340A000F" w:tentative="1">
      <w:start w:val="1"/>
      <w:numFmt w:val="decimal"/>
      <w:lvlText w:val="%7."/>
      <w:lvlJc w:val="left"/>
      <w:pPr>
        <w:ind w:left="6275" w:hanging="360"/>
      </w:pPr>
    </w:lvl>
    <w:lvl w:ilvl="7" w:tplc="340A0019" w:tentative="1">
      <w:start w:val="1"/>
      <w:numFmt w:val="lowerLetter"/>
      <w:lvlText w:val="%8."/>
      <w:lvlJc w:val="left"/>
      <w:pPr>
        <w:ind w:left="6995" w:hanging="360"/>
      </w:pPr>
    </w:lvl>
    <w:lvl w:ilvl="8" w:tplc="340A001B" w:tentative="1">
      <w:start w:val="1"/>
      <w:numFmt w:val="lowerRoman"/>
      <w:lvlText w:val="%9."/>
      <w:lvlJc w:val="right"/>
      <w:pPr>
        <w:ind w:left="7715" w:hanging="180"/>
      </w:pPr>
    </w:lvl>
  </w:abstractNum>
  <w:abstractNum w:abstractNumId="53" w15:restartNumberingAfterBreak="0">
    <w:nsid w:val="655072BA"/>
    <w:multiLevelType w:val="hybridMultilevel"/>
    <w:tmpl w:val="2D22B7C2"/>
    <w:lvl w:ilvl="0" w:tplc="340A001B">
      <w:start w:val="1"/>
      <w:numFmt w:val="lowerRoman"/>
      <w:lvlText w:val="%1."/>
      <w:lvlJc w:val="right"/>
      <w:pPr>
        <w:ind w:left="1595" w:hanging="452"/>
        <w:jc w:val="right"/>
      </w:pPr>
      <w:rPr>
        <w:rFonts w:hint="default"/>
        <w:spacing w:val="-2"/>
        <w:w w:val="100"/>
        <w:sz w:val="20"/>
        <w:szCs w:val="20"/>
        <w:lang w:val="es-ES" w:eastAsia="en-US" w:bidi="ar-SA"/>
      </w:rPr>
    </w:lvl>
    <w:lvl w:ilvl="1" w:tplc="FFFFFFFF">
      <w:start w:val="1"/>
      <w:numFmt w:val="lowerRoman"/>
      <w:lvlText w:val="%2."/>
      <w:lvlJc w:val="left"/>
      <w:pPr>
        <w:ind w:left="1595" w:hanging="284"/>
      </w:pPr>
      <w:rPr>
        <w:rFonts w:ascii="Calibri" w:eastAsia="Calibri" w:hAnsi="Calibri" w:cs="Calibri" w:hint="default"/>
        <w:spacing w:val="-1"/>
        <w:w w:val="96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3325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51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1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777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4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503" w:hanging="284"/>
      </w:pPr>
      <w:rPr>
        <w:rFonts w:hint="default"/>
        <w:lang w:val="es-ES" w:eastAsia="en-US" w:bidi="ar-SA"/>
      </w:rPr>
    </w:lvl>
  </w:abstractNum>
  <w:abstractNum w:abstractNumId="54" w15:restartNumberingAfterBreak="0">
    <w:nsid w:val="675E4F26"/>
    <w:multiLevelType w:val="hybridMultilevel"/>
    <w:tmpl w:val="FCA84768"/>
    <w:lvl w:ilvl="0" w:tplc="FFFFFFFF">
      <w:start w:val="1"/>
      <w:numFmt w:val="lowerRoman"/>
      <w:lvlText w:val="%1."/>
      <w:lvlJc w:val="right"/>
      <w:pPr>
        <w:ind w:left="1546" w:hanging="360"/>
      </w:pPr>
      <w:rPr>
        <w:rFonts w:hint="default"/>
        <w:w w:val="100"/>
        <w:sz w:val="22"/>
        <w:szCs w:val="22"/>
        <w:lang w:val="es-ES" w:eastAsia="es-ES" w:bidi="es-ES"/>
      </w:rPr>
    </w:lvl>
    <w:lvl w:ilvl="1" w:tplc="FFFFFFFF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2" w:tplc="FFFFFFFF">
      <w:numFmt w:val="bullet"/>
      <w:lvlText w:val="•"/>
      <w:lvlJc w:val="left"/>
      <w:pPr>
        <w:ind w:left="8760" w:hanging="360"/>
      </w:pPr>
      <w:rPr>
        <w:rFonts w:hint="default"/>
        <w:lang w:val="es-ES" w:eastAsia="es-ES" w:bidi="es-ES"/>
      </w:rPr>
    </w:lvl>
    <w:lvl w:ilvl="3" w:tplc="FFFFFFFF">
      <w:numFmt w:val="bullet"/>
      <w:lvlText w:val="•"/>
      <w:lvlJc w:val="left"/>
      <w:pPr>
        <w:ind w:left="9005" w:hanging="360"/>
      </w:pPr>
      <w:rPr>
        <w:rFonts w:hint="default"/>
        <w:lang w:val="es-ES" w:eastAsia="es-ES" w:bidi="es-ES"/>
      </w:rPr>
    </w:lvl>
    <w:lvl w:ilvl="4" w:tplc="FFFFFFFF">
      <w:numFmt w:val="bullet"/>
      <w:lvlText w:val="•"/>
      <w:lvlJc w:val="left"/>
      <w:pPr>
        <w:ind w:left="9250" w:hanging="360"/>
      </w:pPr>
      <w:rPr>
        <w:rFonts w:hint="default"/>
        <w:lang w:val="es-ES" w:eastAsia="es-ES" w:bidi="es-ES"/>
      </w:rPr>
    </w:lvl>
    <w:lvl w:ilvl="5" w:tplc="FFFFFFFF">
      <w:numFmt w:val="bullet"/>
      <w:lvlText w:val="•"/>
      <w:lvlJc w:val="left"/>
      <w:pPr>
        <w:ind w:left="9495" w:hanging="360"/>
      </w:pPr>
      <w:rPr>
        <w:rFonts w:hint="default"/>
        <w:lang w:val="es-ES" w:eastAsia="es-ES" w:bidi="es-ES"/>
      </w:rPr>
    </w:lvl>
    <w:lvl w:ilvl="6" w:tplc="FFFFFFFF">
      <w:numFmt w:val="bullet"/>
      <w:lvlText w:val="•"/>
      <w:lvlJc w:val="left"/>
      <w:pPr>
        <w:ind w:left="9740" w:hanging="360"/>
      </w:pPr>
      <w:rPr>
        <w:rFonts w:hint="default"/>
        <w:lang w:val="es-ES" w:eastAsia="es-ES" w:bidi="es-ES"/>
      </w:rPr>
    </w:lvl>
    <w:lvl w:ilvl="7" w:tplc="FFFFFFFF">
      <w:numFmt w:val="bullet"/>
      <w:lvlText w:val="•"/>
      <w:lvlJc w:val="left"/>
      <w:pPr>
        <w:ind w:left="9985" w:hanging="360"/>
      </w:pPr>
      <w:rPr>
        <w:rFonts w:hint="default"/>
        <w:lang w:val="es-ES" w:eastAsia="es-ES" w:bidi="es-ES"/>
      </w:rPr>
    </w:lvl>
    <w:lvl w:ilvl="8" w:tplc="FFFFFFFF">
      <w:numFmt w:val="bullet"/>
      <w:lvlText w:val="•"/>
      <w:lvlJc w:val="left"/>
      <w:pPr>
        <w:ind w:left="10230" w:hanging="360"/>
      </w:pPr>
      <w:rPr>
        <w:rFonts w:hint="default"/>
        <w:lang w:val="es-ES" w:eastAsia="es-ES" w:bidi="es-ES"/>
      </w:rPr>
    </w:lvl>
  </w:abstractNum>
  <w:abstractNum w:abstractNumId="55" w15:restartNumberingAfterBreak="0">
    <w:nsid w:val="686B2E20"/>
    <w:multiLevelType w:val="hybridMultilevel"/>
    <w:tmpl w:val="9030E6C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3B102B"/>
    <w:multiLevelType w:val="multilevel"/>
    <w:tmpl w:val="95264A7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57" w15:restartNumberingAfterBreak="0">
    <w:nsid w:val="6B421B9D"/>
    <w:multiLevelType w:val="hybridMultilevel"/>
    <w:tmpl w:val="39ACE96C"/>
    <w:lvl w:ilvl="0" w:tplc="340A0017">
      <w:start w:val="1"/>
      <w:numFmt w:val="lowerLetter"/>
      <w:lvlText w:val="%1)"/>
      <w:lvlJc w:val="left"/>
      <w:pPr>
        <w:ind w:left="1595" w:hanging="284"/>
      </w:pPr>
      <w:rPr>
        <w:rFonts w:hint="default"/>
        <w:spacing w:val="-1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462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325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51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1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777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4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503" w:hanging="284"/>
      </w:pPr>
      <w:rPr>
        <w:rFonts w:hint="default"/>
        <w:lang w:val="es-ES" w:eastAsia="en-US" w:bidi="ar-SA"/>
      </w:rPr>
    </w:lvl>
  </w:abstractNum>
  <w:abstractNum w:abstractNumId="58" w15:restartNumberingAfterBreak="0">
    <w:nsid w:val="6D4C5453"/>
    <w:multiLevelType w:val="hybridMultilevel"/>
    <w:tmpl w:val="0AB8AB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153072"/>
    <w:multiLevelType w:val="hybridMultilevel"/>
    <w:tmpl w:val="69009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6C2444"/>
    <w:multiLevelType w:val="hybridMultilevel"/>
    <w:tmpl w:val="7AE04676"/>
    <w:lvl w:ilvl="0" w:tplc="83805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0750ADA"/>
    <w:multiLevelType w:val="multilevel"/>
    <w:tmpl w:val="06E26BF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bCs w:val="0"/>
      </w:rPr>
    </w:lvl>
    <w:lvl w:ilvl="3">
      <w:start w:val="1"/>
      <w:numFmt w:val="decimal"/>
      <w:pStyle w:val="Ttulo2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4" w:hanging="1440"/>
      </w:pPr>
      <w:rPr>
        <w:rFonts w:hint="default"/>
      </w:rPr>
    </w:lvl>
  </w:abstractNum>
  <w:abstractNum w:abstractNumId="62" w15:restartNumberingAfterBreak="0">
    <w:nsid w:val="72C95EB8"/>
    <w:multiLevelType w:val="hybridMultilevel"/>
    <w:tmpl w:val="EF6A7462"/>
    <w:lvl w:ilvl="0" w:tplc="340A0017">
      <w:start w:val="1"/>
      <w:numFmt w:val="lowerLetter"/>
      <w:lvlText w:val="%1)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4290E69"/>
    <w:multiLevelType w:val="hybridMultilevel"/>
    <w:tmpl w:val="4560042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w w:val="96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752138E2"/>
    <w:multiLevelType w:val="hybridMultilevel"/>
    <w:tmpl w:val="FCA84768"/>
    <w:lvl w:ilvl="0" w:tplc="040A001B">
      <w:start w:val="1"/>
      <w:numFmt w:val="lowerRoman"/>
      <w:lvlText w:val="%1."/>
      <w:lvlJc w:val="right"/>
      <w:pPr>
        <w:ind w:left="1546" w:hanging="360"/>
      </w:pPr>
      <w:rPr>
        <w:rFonts w:hint="default"/>
        <w:w w:val="100"/>
        <w:sz w:val="22"/>
        <w:szCs w:val="22"/>
        <w:lang w:val="es-ES" w:eastAsia="es-ES" w:bidi="es-ES"/>
      </w:rPr>
    </w:lvl>
    <w:lvl w:ilvl="1" w:tplc="FFFFFFFF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2" w:tplc="FFFFFFFF">
      <w:numFmt w:val="bullet"/>
      <w:lvlText w:val="•"/>
      <w:lvlJc w:val="left"/>
      <w:pPr>
        <w:ind w:left="8760" w:hanging="360"/>
      </w:pPr>
      <w:rPr>
        <w:rFonts w:hint="default"/>
        <w:lang w:val="es-ES" w:eastAsia="es-ES" w:bidi="es-ES"/>
      </w:rPr>
    </w:lvl>
    <w:lvl w:ilvl="3" w:tplc="FFFFFFFF">
      <w:numFmt w:val="bullet"/>
      <w:lvlText w:val="•"/>
      <w:lvlJc w:val="left"/>
      <w:pPr>
        <w:ind w:left="9005" w:hanging="360"/>
      </w:pPr>
      <w:rPr>
        <w:rFonts w:hint="default"/>
        <w:lang w:val="es-ES" w:eastAsia="es-ES" w:bidi="es-ES"/>
      </w:rPr>
    </w:lvl>
    <w:lvl w:ilvl="4" w:tplc="FFFFFFFF">
      <w:numFmt w:val="bullet"/>
      <w:lvlText w:val="•"/>
      <w:lvlJc w:val="left"/>
      <w:pPr>
        <w:ind w:left="9250" w:hanging="360"/>
      </w:pPr>
      <w:rPr>
        <w:rFonts w:hint="default"/>
        <w:lang w:val="es-ES" w:eastAsia="es-ES" w:bidi="es-ES"/>
      </w:rPr>
    </w:lvl>
    <w:lvl w:ilvl="5" w:tplc="FFFFFFFF">
      <w:numFmt w:val="bullet"/>
      <w:lvlText w:val="•"/>
      <w:lvlJc w:val="left"/>
      <w:pPr>
        <w:ind w:left="9495" w:hanging="360"/>
      </w:pPr>
      <w:rPr>
        <w:rFonts w:hint="default"/>
        <w:lang w:val="es-ES" w:eastAsia="es-ES" w:bidi="es-ES"/>
      </w:rPr>
    </w:lvl>
    <w:lvl w:ilvl="6" w:tplc="FFFFFFFF">
      <w:numFmt w:val="bullet"/>
      <w:lvlText w:val="•"/>
      <w:lvlJc w:val="left"/>
      <w:pPr>
        <w:ind w:left="9740" w:hanging="360"/>
      </w:pPr>
      <w:rPr>
        <w:rFonts w:hint="default"/>
        <w:lang w:val="es-ES" w:eastAsia="es-ES" w:bidi="es-ES"/>
      </w:rPr>
    </w:lvl>
    <w:lvl w:ilvl="7" w:tplc="FFFFFFFF">
      <w:numFmt w:val="bullet"/>
      <w:lvlText w:val="•"/>
      <w:lvlJc w:val="left"/>
      <w:pPr>
        <w:ind w:left="9985" w:hanging="360"/>
      </w:pPr>
      <w:rPr>
        <w:rFonts w:hint="default"/>
        <w:lang w:val="es-ES" w:eastAsia="es-ES" w:bidi="es-ES"/>
      </w:rPr>
    </w:lvl>
    <w:lvl w:ilvl="8" w:tplc="FFFFFFFF">
      <w:numFmt w:val="bullet"/>
      <w:lvlText w:val="•"/>
      <w:lvlJc w:val="left"/>
      <w:pPr>
        <w:ind w:left="10230" w:hanging="360"/>
      </w:pPr>
      <w:rPr>
        <w:rFonts w:hint="default"/>
        <w:lang w:val="es-ES" w:eastAsia="es-ES" w:bidi="es-ES"/>
      </w:rPr>
    </w:lvl>
  </w:abstractNum>
  <w:abstractNum w:abstractNumId="65" w15:restartNumberingAfterBreak="0">
    <w:nsid w:val="7D5447C1"/>
    <w:multiLevelType w:val="hybridMultilevel"/>
    <w:tmpl w:val="0DD4E662"/>
    <w:lvl w:ilvl="0" w:tplc="58DEB73E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7C706DB0">
      <w:numFmt w:val="bullet"/>
      <w:lvlText w:val="•"/>
      <w:lvlJc w:val="left"/>
      <w:pPr>
        <w:ind w:left="5140" w:hanging="360"/>
      </w:pPr>
      <w:rPr>
        <w:rFonts w:hint="default"/>
        <w:lang w:val="es-ES" w:eastAsia="es-ES" w:bidi="es-ES"/>
      </w:rPr>
    </w:lvl>
    <w:lvl w:ilvl="2" w:tplc="62FE3C00">
      <w:numFmt w:val="bullet"/>
      <w:lvlText w:val="•"/>
      <w:lvlJc w:val="left"/>
      <w:pPr>
        <w:ind w:left="8760" w:hanging="360"/>
      </w:pPr>
      <w:rPr>
        <w:rFonts w:hint="default"/>
        <w:lang w:val="es-ES" w:eastAsia="es-ES" w:bidi="es-ES"/>
      </w:rPr>
    </w:lvl>
    <w:lvl w:ilvl="3" w:tplc="49AA53EC">
      <w:numFmt w:val="bullet"/>
      <w:lvlText w:val="•"/>
      <w:lvlJc w:val="left"/>
      <w:pPr>
        <w:ind w:left="9005" w:hanging="360"/>
      </w:pPr>
      <w:rPr>
        <w:rFonts w:hint="default"/>
        <w:lang w:val="es-ES" w:eastAsia="es-ES" w:bidi="es-ES"/>
      </w:rPr>
    </w:lvl>
    <w:lvl w:ilvl="4" w:tplc="F7F87F52">
      <w:numFmt w:val="bullet"/>
      <w:lvlText w:val="•"/>
      <w:lvlJc w:val="left"/>
      <w:pPr>
        <w:ind w:left="9250" w:hanging="360"/>
      </w:pPr>
      <w:rPr>
        <w:rFonts w:hint="default"/>
        <w:lang w:val="es-ES" w:eastAsia="es-ES" w:bidi="es-ES"/>
      </w:rPr>
    </w:lvl>
    <w:lvl w:ilvl="5" w:tplc="FEB88716">
      <w:numFmt w:val="bullet"/>
      <w:lvlText w:val="•"/>
      <w:lvlJc w:val="left"/>
      <w:pPr>
        <w:ind w:left="9495" w:hanging="360"/>
      </w:pPr>
      <w:rPr>
        <w:rFonts w:hint="default"/>
        <w:lang w:val="es-ES" w:eastAsia="es-ES" w:bidi="es-ES"/>
      </w:rPr>
    </w:lvl>
    <w:lvl w:ilvl="6" w:tplc="DE808198">
      <w:numFmt w:val="bullet"/>
      <w:lvlText w:val="•"/>
      <w:lvlJc w:val="left"/>
      <w:pPr>
        <w:ind w:left="9740" w:hanging="360"/>
      </w:pPr>
      <w:rPr>
        <w:rFonts w:hint="default"/>
        <w:lang w:val="es-ES" w:eastAsia="es-ES" w:bidi="es-ES"/>
      </w:rPr>
    </w:lvl>
    <w:lvl w:ilvl="7" w:tplc="2C02B99A">
      <w:numFmt w:val="bullet"/>
      <w:lvlText w:val="•"/>
      <w:lvlJc w:val="left"/>
      <w:pPr>
        <w:ind w:left="9985" w:hanging="360"/>
      </w:pPr>
      <w:rPr>
        <w:rFonts w:hint="default"/>
        <w:lang w:val="es-ES" w:eastAsia="es-ES" w:bidi="es-ES"/>
      </w:rPr>
    </w:lvl>
    <w:lvl w:ilvl="8" w:tplc="BB28A7CC">
      <w:numFmt w:val="bullet"/>
      <w:lvlText w:val="•"/>
      <w:lvlJc w:val="left"/>
      <w:pPr>
        <w:ind w:left="10230" w:hanging="360"/>
      </w:pPr>
      <w:rPr>
        <w:rFonts w:hint="default"/>
        <w:lang w:val="es-ES" w:eastAsia="es-ES" w:bidi="es-ES"/>
      </w:rPr>
    </w:lvl>
  </w:abstractNum>
  <w:abstractNum w:abstractNumId="66" w15:restartNumberingAfterBreak="0">
    <w:nsid w:val="7FBD3E62"/>
    <w:multiLevelType w:val="hybridMultilevel"/>
    <w:tmpl w:val="A6CC4E92"/>
    <w:lvl w:ilvl="0" w:tplc="34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37103514">
    <w:abstractNumId w:val="17"/>
  </w:num>
  <w:num w:numId="2" w16cid:durableId="626395037">
    <w:abstractNumId w:val="30"/>
  </w:num>
  <w:num w:numId="3" w16cid:durableId="374082860">
    <w:abstractNumId w:val="10"/>
  </w:num>
  <w:num w:numId="4" w16cid:durableId="667516810">
    <w:abstractNumId w:val="57"/>
  </w:num>
  <w:num w:numId="5" w16cid:durableId="890458514">
    <w:abstractNumId w:val="9"/>
  </w:num>
  <w:num w:numId="6" w16cid:durableId="221596345">
    <w:abstractNumId w:val="44"/>
  </w:num>
  <w:num w:numId="7" w16cid:durableId="456947590">
    <w:abstractNumId w:val="20"/>
  </w:num>
  <w:num w:numId="8" w16cid:durableId="1829786555">
    <w:abstractNumId w:val="41"/>
  </w:num>
  <w:num w:numId="9" w16cid:durableId="1396008596">
    <w:abstractNumId w:val="36"/>
  </w:num>
  <w:num w:numId="10" w16cid:durableId="1676109066">
    <w:abstractNumId w:val="53"/>
  </w:num>
  <w:num w:numId="11" w16cid:durableId="1467313380">
    <w:abstractNumId w:val="49"/>
  </w:num>
  <w:num w:numId="12" w16cid:durableId="1336030302">
    <w:abstractNumId w:val="55"/>
  </w:num>
  <w:num w:numId="13" w16cid:durableId="531118222">
    <w:abstractNumId w:val="24"/>
  </w:num>
  <w:num w:numId="14" w16cid:durableId="2034569595">
    <w:abstractNumId w:val="45"/>
  </w:num>
  <w:num w:numId="15" w16cid:durableId="1218510896">
    <w:abstractNumId w:val="50"/>
  </w:num>
  <w:num w:numId="16" w16cid:durableId="627441718">
    <w:abstractNumId w:val="43"/>
  </w:num>
  <w:num w:numId="17" w16cid:durableId="1186747242">
    <w:abstractNumId w:val="47"/>
  </w:num>
  <w:num w:numId="18" w16cid:durableId="1427533087">
    <w:abstractNumId w:val="16"/>
  </w:num>
  <w:num w:numId="19" w16cid:durableId="984238125">
    <w:abstractNumId w:val="59"/>
  </w:num>
  <w:num w:numId="20" w16cid:durableId="1140270832">
    <w:abstractNumId w:val="42"/>
  </w:num>
  <w:num w:numId="21" w16cid:durableId="402218798">
    <w:abstractNumId w:val="13"/>
  </w:num>
  <w:num w:numId="22" w16cid:durableId="2006784932">
    <w:abstractNumId w:val="6"/>
  </w:num>
  <w:num w:numId="23" w16cid:durableId="1961302698">
    <w:abstractNumId w:val="32"/>
  </w:num>
  <w:num w:numId="24" w16cid:durableId="54085587">
    <w:abstractNumId w:val="26"/>
  </w:num>
  <w:num w:numId="25" w16cid:durableId="850492051">
    <w:abstractNumId w:val="14"/>
  </w:num>
  <w:num w:numId="26" w16cid:durableId="1250195871">
    <w:abstractNumId w:val="8"/>
  </w:num>
  <w:num w:numId="27" w16cid:durableId="341467831">
    <w:abstractNumId w:val="56"/>
  </w:num>
  <w:num w:numId="28" w16cid:durableId="933276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5805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8093381">
    <w:abstractNumId w:val="37"/>
  </w:num>
  <w:num w:numId="31" w16cid:durableId="1960455907">
    <w:abstractNumId w:val="1"/>
  </w:num>
  <w:num w:numId="32" w16cid:durableId="1834099543">
    <w:abstractNumId w:val="39"/>
  </w:num>
  <w:num w:numId="33" w16cid:durableId="1288120375">
    <w:abstractNumId w:val="33"/>
  </w:num>
  <w:num w:numId="34" w16cid:durableId="3211811">
    <w:abstractNumId w:val="23"/>
  </w:num>
  <w:num w:numId="35" w16cid:durableId="1464811523">
    <w:abstractNumId w:val="62"/>
  </w:num>
  <w:num w:numId="36" w16cid:durableId="2007319802">
    <w:abstractNumId w:val="38"/>
  </w:num>
  <w:num w:numId="37" w16cid:durableId="958489138">
    <w:abstractNumId w:val="60"/>
  </w:num>
  <w:num w:numId="38" w16cid:durableId="533928964">
    <w:abstractNumId w:val="61"/>
  </w:num>
  <w:num w:numId="39" w16cid:durableId="999038084">
    <w:abstractNumId w:val="40"/>
  </w:num>
  <w:num w:numId="40" w16cid:durableId="1605529566">
    <w:abstractNumId w:val="58"/>
  </w:num>
  <w:num w:numId="41" w16cid:durableId="555896400">
    <w:abstractNumId w:val="27"/>
  </w:num>
  <w:num w:numId="42" w16cid:durableId="1388410047">
    <w:abstractNumId w:val="48"/>
  </w:num>
  <w:num w:numId="43" w16cid:durableId="1412771440">
    <w:abstractNumId w:val="5"/>
  </w:num>
  <w:num w:numId="44" w16cid:durableId="1659917405">
    <w:abstractNumId w:val="21"/>
  </w:num>
  <w:num w:numId="45" w16cid:durableId="276839088">
    <w:abstractNumId w:val="18"/>
  </w:num>
  <w:num w:numId="46" w16cid:durableId="2098286474">
    <w:abstractNumId w:val="28"/>
  </w:num>
  <w:num w:numId="47" w16cid:durableId="345837915">
    <w:abstractNumId w:val="65"/>
  </w:num>
  <w:num w:numId="48" w16cid:durableId="1867791048">
    <w:abstractNumId w:val="46"/>
  </w:num>
  <w:num w:numId="49" w16cid:durableId="1455903071">
    <w:abstractNumId w:val="35"/>
  </w:num>
  <w:num w:numId="50" w16cid:durableId="564949578">
    <w:abstractNumId w:val="25"/>
  </w:num>
  <w:num w:numId="51" w16cid:durableId="149516396">
    <w:abstractNumId w:val="63"/>
  </w:num>
  <w:num w:numId="52" w16cid:durableId="1020546477">
    <w:abstractNumId w:val="52"/>
  </w:num>
  <w:num w:numId="53" w16cid:durableId="717319855">
    <w:abstractNumId w:val="0"/>
  </w:num>
  <w:num w:numId="54" w16cid:durableId="1863089928">
    <w:abstractNumId w:val="31"/>
  </w:num>
  <w:num w:numId="55" w16cid:durableId="1015811614">
    <w:abstractNumId w:val="34"/>
  </w:num>
  <w:num w:numId="56" w16cid:durableId="1806851180">
    <w:abstractNumId w:val="3"/>
  </w:num>
  <w:num w:numId="57" w16cid:durableId="1594240332">
    <w:abstractNumId w:val="51"/>
  </w:num>
  <w:num w:numId="58" w16cid:durableId="45421816">
    <w:abstractNumId w:val="11"/>
  </w:num>
  <w:num w:numId="59" w16cid:durableId="514003395">
    <w:abstractNumId w:val="64"/>
  </w:num>
  <w:num w:numId="60" w16cid:durableId="1825201861">
    <w:abstractNumId w:val="66"/>
  </w:num>
  <w:num w:numId="61" w16cid:durableId="673147948">
    <w:abstractNumId w:val="15"/>
  </w:num>
  <w:num w:numId="62" w16cid:durableId="201410394">
    <w:abstractNumId w:val="7"/>
  </w:num>
  <w:num w:numId="63" w16cid:durableId="273488537">
    <w:abstractNumId w:val="12"/>
  </w:num>
  <w:num w:numId="64" w16cid:durableId="378744315">
    <w:abstractNumId w:val="22"/>
  </w:num>
  <w:num w:numId="65" w16cid:durableId="761489147">
    <w:abstractNumId w:val="4"/>
  </w:num>
  <w:num w:numId="66" w16cid:durableId="992415445">
    <w:abstractNumId w:val="54"/>
  </w:num>
  <w:num w:numId="67" w16cid:durableId="1141311204">
    <w:abstractNumId w:val="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5B"/>
    <w:rsid w:val="00000D05"/>
    <w:rsid w:val="000017EF"/>
    <w:rsid w:val="00001979"/>
    <w:rsid w:val="000025F8"/>
    <w:rsid w:val="00002F75"/>
    <w:rsid w:val="000049F2"/>
    <w:rsid w:val="00005337"/>
    <w:rsid w:val="00005506"/>
    <w:rsid w:val="000058A6"/>
    <w:rsid w:val="0000649D"/>
    <w:rsid w:val="000068C6"/>
    <w:rsid w:val="00010BAE"/>
    <w:rsid w:val="00011227"/>
    <w:rsid w:val="0001185D"/>
    <w:rsid w:val="000122EB"/>
    <w:rsid w:val="00012950"/>
    <w:rsid w:val="00012CF6"/>
    <w:rsid w:val="000138DE"/>
    <w:rsid w:val="00014B1B"/>
    <w:rsid w:val="000153E9"/>
    <w:rsid w:val="00017630"/>
    <w:rsid w:val="00017B23"/>
    <w:rsid w:val="00020A86"/>
    <w:rsid w:val="000240EB"/>
    <w:rsid w:val="000246B5"/>
    <w:rsid w:val="0002684F"/>
    <w:rsid w:val="00027546"/>
    <w:rsid w:val="000279BC"/>
    <w:rsid w:val="000305E8"/>
    <w:rsid w:val="00031CDA"/>
    <w:rsid w:val="00032863"/>
    <w:rsid w:val="00034F84"/>
    <w:rsid w:val="00035B5B"/>
    <w:rsid w:val="00036DFF"/>
    <w:rsid w:val="0004026E"/>
    <w:rsid w:val="00040E52"/>
    <w:rsid w:val="000422EF"/>
    <w:rsid w:val="0004596E"/>
    <w:rsid w:val="00046D2D"/>
    <w:rsid w:val="00047761"/>
    <w:rsid w:val="00050667"/>
    <w:rsid w:val="0005199D"/>
    <w:rsid w:val="00051F4C"/>
    <w:rsid w:val="00053AB5"/>
    <w:rsid w:val="00053DB6"/>
    <w:rsid w:val="000548A3"/>
    <w:rsid w:val="00054A0E"/>
    <w:rsid w:val="0005572D"/>
    <w:rsid w:val="00056EBC"/>
    <w:rsid w:val="000614E7"/>
    <w:rsid w:val="00061EBD"/>
    <w:rsid w:val="000624A1"/>
    <w:rsid w:val="0006311D"/>
    <w:rsid w:val="000643EC"/>
    <w:rsid w:val="00064F6B"/>
    <w:rsid w:val="00066B1C"/>
    <w:rsid w:val="00067577"/>
    <w:rsid w:val="00071CE7"/>
    <w:rsid w:val="0007228D"/>
    <w:rsid w:val="00072418"/>
    <w:rsid w:val="0007270D"/>
    <w:rsid w:val="00072877"/>
    <w:rsid w:val="00073A53"/>
    <w:rsid w:val="00074D3B"/>
    <w:rsid w:val="000770DC"/>
    <w:rsid w:val="00077257"/>
    <w:rsid w:val="00077521"/>
    <w:rsid w:val="0007768A"/>
    <w:rsid w:val="00080065"/>
    <w:rsid w:val="00080974"/>
    <w:rsid w:val="00081A37"/>
    <w:rsid w:val="00081AD1"/>
    <w:rsid w:val="00081B4B"/>
    <w:rsid w:val="00081B9D"/>
    <w:rsid w:val="000824FC"/>
    <w:rsid w:val="00084839"/>
    <w:rsid w:val="0008555E"/>
    <w:rsid w:val="00085FAF"/>
    <w:rsid w:val="00086728"/>
    <w:rsid w:val="00086901"/>
    <w:rsid w:val="00090952"/>
    <w:rsid w:val="00091701"/>
    <w:rsid w:val="000922C0"/>
    <w:rsid w:val="000924CC"/>
    <w:rsid w:val="00094478"/>
    <w:rsid w:val="000944EE"/>
    <w:rsid w:val="00094961"/>
    <w:rsid w:val="000952F7"/>
    <w:rsid w:val="00095B68"/>
    <w:rsid w:val="00096DE0"/>
    <w:rsid w:val="00097C46"/>
    <w:rsid w:val="00097C66"/>
    <w:rsid w:val="000A1C50"/>
    <w:rsid w:val="000A1F07"/>
    <w:rsid w:val="000A2C7B"/>
    <w:rsid w:val="000A30A0"/>
    <w:rsid w:val="000A40B3"/>
    <w:rsid w:val="000A57F3"/>
    <w:rsid w:val="000A64CA"/>
    <w:rsid w:val="000A667D"/>
    <w:rsid w:val="000A6D2E"/>
    <w:rsid w:val="000A6DF2"/>
    <w:rsid w:val="000A7619"/>
    <w:rsid w:val="000A7D92"/>
    <w:rsid w:val="000B036C"/>
    <w:rsid w:val="000B0736"/>
    <w:rsid w:val="000B0D38"/>
    <w:rsid w:val="000B105A"/>
    <w:rsid w:val="000B12C1"/>
    <w:rsid w:val="000B1BD5"/>
    <w:rsid w:val="000B4DAC"/>
    <w:rsid w:val="000B663E"/>
    <w:rsid w:val="000B705C"/>
    <w:rsid w:val="000B776F"/>
    <w:rsid w:val="000C0301"/>
    <w:rsid w:val="000C0E46"/>
    <w:rsid w:val="000C1266"/>
    <w:rsid w:val="000C1F1B"/>
    <w:rsid w:val="000C205C"/>
    <w:rsid w:val="000C2178"/>
    <w:rsid w:val="000C3C4C"/>
    <w:rsid w:val="000C480A"/>
    <w:rsid w:val="000C6161"/>
    <w:rsid w:val="000C796B"/>
    <w:rsid w:val="000D109F"/>
    <w:rsid w:val="000D189C"/>
    <w:rsid w:val="000D2026"/>
    <w:rsid w:val="000D38A5"/>
    <w:rsid w:val="000D39B1"/>
    <w:rsid w:val="000D39B2"/>
    <w:rsid w:val="000D4327"/>
    <w:rsid w:val="000D4DC3"/>
    <w:rsid w:val="000D7E18"/>
    <w:rsid w:val="000E0159"/>
    <w:rsid w:val="000E09F4"/>
    <w:rsid w:val="000E10C1"/>
    <w:rsid w:val="000E2DF9"/>
    <w:rsid w:val="000E3583"/>
    <w:rsid w:val="000E4791"/>
    <w:rsid w:val="000E59C1"/>
    <w:rsid w:val="000E64B4"/>
    <w:rsid w:val="000F0173"/>
    <w:rsid w:val="000F1121"/>
    <w:rsid w:val="000F1954"/>
    <w:rsid w:val="000F2BC4"/>
    <w:rsid w:val="000F3224"/>
    <w:rsid w:val="000F3B54"/>
    <w:rsid w:val="000F3FBA"/>
    <w:rsid w:val="000F578F"/>
    <w:rsid w:val="000F5F8B"/>
    <w:rsid w:val="000F6604"/>
    <w:rsid w:val="0010031D"/>
    <w:rsid w:val="00100C2A"/>
    <w:rsid w:val="00101599"/>
    <w:rsid w:val="001017E5"/>
    <w:rsid w:val="00102000"/>
    <w:rsid w:val="00102BCF"/>
    <w:rsid w:val="00105A0C"/>
    <w:rsid w:val="00106CEA"/>
    <w:rsid w:val="00107819"/>
    <w:rsid w:val="0011001F"/>
    <w:rsid w:val="00111719"/>
    <w:rsid w:val="001118E3"/>
    <w:rsid w:val="001127BD"/>
    <w:rsid w:val="00113417"/>
    <w:rsid w:val="00113FC3"/>
    <w:rsid w:val="001153A0"/>
    <w:rsid w:val="001170D9"/>
    <w:rsid w:val="001171FA"/>
    <w:rsid w:val="0011771F"/>
    <w:rsid w:val="00117D46"/>
    <w:rsid w:val="00120434"/>
    <w:rsid w:val="00120BDA"/>
    <w:rsid w:val="00121695"/>
    <w:rsid w:val="00121FF1"/>
    <w:rsid w:val="00123084"/>
    <w:rsid w:val="001230D7"/>
    <w:rsid w:val="001248FA"/>
    <w:rsid w:val="00125F94"/>
    <w:rsid w:val="00126713"/>
    <w:rsid w:val="0013049D"/>
    <w:rsid w:val="00130B6A"/>
    <w:rsid w:val="00132E5C"/>
    <w:rsid w:val="0013393E"/>
    <w:rsid w:val="00134E90"/>
    <w:rsid w:val="00135085"/>
    <w:rsid w:val="0013520C"/>
    <w:rsid w:val="00135B63"/>
    <w:rsid w:val="00142641"/>
    <w:rsid w:val="00142941"/>
    <w:rsid w:val="00142F7D"/>
    <w:rsid w:val="001445FE"/>
    <w:rsid w:val="00145C86"/>
    <w:rsid w:val="00146691"/>
    <w:rsid w:val="001466AE"/>
    <w:rsid w:val="0014725C"/>
    <w:rsid w:val="001509FF"/>
    <w:rsid w:val="00151D3C"/>
    <w:rsid w:val="001522B5"/>
    <w:rsid w:val="00153392"/>
    <w:rsid w:val="00153E9D"/>
    <w:rsid w:val="001563A1"/>
    <w:rsid w:val="00156CD7"/>
    <w:rsid w:val="00157734"/>
    <w:rsid w:val="00157EB6"/>
    <w:rsid w:val="00162566"/>
    <w:rsid w:val="001635FA"/>
    <w:rsid w:val="00164133"/>
    <w:rsid w:val="00166FC5"/>
    <w:rsid w:val="0016744B"/>
    <w:rsid w:val="001678C0"/>
    <w:rsid w:val="001714D5"/>
    <w:rsid w:val="00171C48"/>
    <w:rsid w:val="00172BD0"/>
    <w:rsid w:val="00173E65"/>
    <w:rsid w:val="00174B3B"/>
    <w:rsid w:val="001756E5"/>
    <w:rsid w:val="00176068"/>
    <w:rsid w:val="00177F4B"/>
    <w:rsid w:val="001814A4"/>
    <w:rsid w:val="0018207F"/>
    <w:rsid w:val="00184BE5"/>
    <w:rsid w:val="00185367"/>
    <w:rsid w:val="00186CDF"/>
    <w:rsid w:val="00186F3C"/>
    <w:rsid w:val="001874B6"/>
    <w:rsid w:val="00187C5A"/>
    <w:rsid w:val="00187D9B"/>
    <w:rsid w:val="0019070E"/>
    <w:rsid w:val="00190AA5"/>
    <w:rsid w:val="00191BD8"/>
    <w:rsid w:val="00193EE3"/>
    <w:rsid w:val="00193FBA"/>
    <w:rsid w:val="0019474F"/>
    <w:rsid w:val="00195220"/>
    <w:rsid w:val="00195334"/>
    <w:rsid w:val="001956C1"/>
    <w:rsid w:val="00195B02"/>
    <w:rsid w:val="00197812"/>
    <w:rsid w:val="00197A52"/>
    <w:rsid w:val="001A08E6"/>
    <w:rsid w:val="001A1E9E"/>
    <w:rsid w:val="001A290E"/>
    <w:rsid w:val="001A2E48"/>
    <w:rsid w:val="001A3E41"/>
    <w:rsid w:val="001A4631"/>
    <w:rsid w:val="001A6D80"/>
    <w:rsid w:val="001A6F91"/>
    <w:rsid w:val="001A6F9C"/>
    <w:rsid w:val="001B0BC9"/>
    <w:rsid w:val="001B0BF7"/>
    <w:rsid w:val="001B1122"/>
    <w:rsid w:val="001B29EB"/>
    <w:rsid w:val="001B2ADB"/>
    <w:rsid w:val="001B2CB3"/>
    <w:rsid w:val="001B450D"/>
    <w:rsid w:val="001B62B7"/>
    <w:rsid w:val="001C01CB"/>
    <w:rsid w:val="001C07ED"/>
    <w:rsid w:val="001C12F7"/>
    <w:rsid w:val="001C14DB"/>
    <w:rsid w:val="001C198B"/>
    <w:rsid w:val="001C26A4"/>
    <w:rsid w:val="001C29A8"/>
    <w:rsid w:val="001C32D6"/>
    <w:rsid w:val="001C3C4A"/>
    <w:rsid w:val="001C5657"/>
    <w:rsid w:val="001C674F"/>
    <w:rsid w:val="001D05F9"/>
    <w:rsid w:val="001D1B68"/>
    <w:rsid w:val="001D1BD7"/>
    <w:rsid w:val="001D20AF"/>
    <w:rsid w:val="001D25AD"/>
    <w:rsid w:val="001D2C42"/>
    <w:rsid w:val="001D3076"/>
    <w:rsid w:val="001D32DF"/>
    <w:rsid w:val="001D4898"/>
    <w:rsid w:val="001D70CA"/>
    <w:rsid w:val="001D7673"/>
    <w:rsid w:val="001E2532"/>
    <w:rsid w:val="001E517A"/>
    <w:rsid w:val="001E5FDA"/>
    <w:rsid w:val="001E6AAB"/>
    <w:rsid w:val="001E7D1F"/>
    <w:rsid w:val="001F1690"/>
    <w:rsid w:val="001F1C98"/>
    <w:rsid w:val="001F2A18"/>
    <w:rsid w:val="001F3806"/>
    <w:rsid w:val="001F3D26"/>
    <w:rsid w:val="001F3D28"/>
    <w:rsid w:val="001F487C"/>
    <w:rsid w:val="001F59C7"/>
    <w:rsid w:val="001F5B67"/>
    <w:rsid w:val="001F5E8B"/>
    <w:rsid w:val="001F60EC"/>
    <w:rsid w:val="001F6423"/>
    <w:rsid w:val="001F669E"/>
    <w:rsid w:val="001F769F"/>
    <w:rsid w:val="001F7AA6"/>
    <w:rsid w:val="001F7FDC"/>
    <w:rsid w:val="0020080A"/>
    <w:rsid w:val="00201CBD"/>
    <w:rsid w:val="0020231F"/>
    <w:rsid w:val="00202CF8"/>
    <w:rsid w:val="00204FB3"/>
    <w:rsid w:val="00207ABC"/>
    <w:rsid w:val="00207D75"/>
    <w:rsid w:val="00207D90"/>
    <w:rsid w:val="002122B2"/>
    <w:rsid w:val="00214182"/>
    <w:rsid w:val="002147A0"/>
    <w:rsid w:val="0021523A"/>
    <w:rsid w:val="002163B1"/>
    <w:rsid w:val="00217990"/>
    <w:rsid w:val="00221AC1"/>
    <w:rsid w:val="00222520"/>
    <w:rsid w:val="0022336A"/>
    <w:rsid w:val="00224B7A"/>
    <w:rsid w:val="00226B0E"/>
    <w:rsid w:val="0022753E"/>
    <w:rsid w:val="0022782D"/>
    <w:rsid w:val="002279C8"/>
    <w:rsid w:val="002305A2"/>
    <w:rsid w:val="00232DD2"/>
    <w:rsid w:val="002349F6"/>
    <w:rsid w:val="00236661"/>
    <w:rsid w:val="002402A1"/>
    <w:rsid w:val="002409B6"/>
    <w:rsid w:val="002423A8"/>
    <w:rsid w:val="0024289B"/>
    <w:rsid w:val="00243418"/>
    <w:rsid w:val="00243F79"/>
    <w:rsid w:val="0024463E"/>
    <w:rsid w:val="002449D1"/>
    <w:rsid w:val="00245B12"/>
    <w:rsid w:val="00246362"/>
    <w:rsid w:val="00247FE2"/>
    <w:rsid w:val="00250C4C"/>
    <w:rsid w:val="002526A0"/>
    <w:rsid w:val="00253D0A"/>
    <w:rsid w:val="002541F4"/>
    <w:rsid w:val="00254886"/>
    <w:rsid w:val="002551A4"/>
    <w:rsid w:val="002557A8"/>
    <w:rsid w:val="00255BDB"/>
    <w:rsid w:val="00260990"/>
    <w:rsid w:val="002637EA"/>
    <w:rsid w:val="00263832"/>
    <w:rsid w:val="002655DB"/>
    <w:rsid w:val="00267152"/>
    <w:rsid w:val="00267CCA"/>
    <w:rsid w:val="00270620"/>
    <w:rsid w:val="00270EDE"/>
    <w:rsid w:val="00273A63"/>
    <w:rsid w:val="0027446A"/>
    <w:rsid w:val="00274A26"/>
    <w:rsid w:val="00275106"/>
    <w:rsid w:val="00276C7C"/>
    <w:rsid w:val="00276E82"/>
    <w:rsid w:val="0027759C"/>
    <w:rsid w:val="002809ED"/>
    <w:rsid w:val="002823E0"/>
    <w:rsid w:val="00282C9D"/>
    <w:rsid w:val="002835AF"/>
    <w:rsid w:val="002852A6"/>
    <w:rsid w:val="00285504"/>
    <w:rsid w:val="00287643"/>
    <w:rsid w:val="002877AC"/>
    <w:rsid w:val="0029014E"/>
    <w:rsid w:val="00290DCC"/>
    <w:rsid w:val="00291406"/>
    <w:rsid w:val="00292DAB"/>
    <w:rsid w:val="00292DAC"/>
    <w:rsid w:val="002933CB"/>
    <w:rsid w:val="0029345C"/>
    <w:rsid w:val="0029403E"/>
    <w:rsid w:val="00294BE9"/>
    <w:rsid w:val="00294F4B"/>
    <w:rsid w:val="00295BA5"/>
    <w:rsid w:val="002962B4"/>
    <w:rsid w:val="002A0ED6"/>
    <w:rsid w:val="002A1480"/>
    <w:rsid w:val="002A162D"/>
    <w:rsid w:val="002A1CD6"/>
    <w:rsid w:val="002A2BF1"/>
    <w:rsid w:val="002A31CC"/>
    <w:rsid w:val="002A6340"/>
    <w:rsid w:val="002A6703"/>
    <w:rsid w:val="002B14B7"/>
    <w:rsid w:val="002B3221"/>
    <w:rsid w:val="002B32FB"/>
    <w:rsid w:val="002B330E"/>
    <w:rsid w:val="002B3952"/>
    <w:rsid w:val="002B3B8B"/>
    <w:rsid w:val="002B41B4"/>
    <w:rsid w:val="002B5C80"/>
    <w:rsid w:val="002B625D"/>
    <w:rsid w:val="002B68E5"/>
    <w:rsid w:val="002C0C9A"/>
    <w:rsid w:val="002C15CF"/>
    <w:rsid w:val="002C19D0"/>
    <w:rsid w:val="002C1F28"/>
    <w:rsid w:val="002C2773"/>
    <w:rsid w:val="002C32E2"/>
    <w:rsid w:val="002C3F9C"/>
    <w:rsid w:val="002C49DE"/>
    <w:rsid w:val="002C555D"/>
    <w:rsid w:val="002C58D5"/>
    <w:rsid w:val="002C5F16"/>
    <w:rsid w:val="002C5FB0"/>
    <w:rsid w:val="002C6603"/>
    <w:rsid w:val="002C6FB6"/>
    <w:rsid w:val="002D045C"/>
    <w:rsid w:val="002D0FFE"/>
    <w:rsid w:val="002D2C7F"/>
    <w:rsid w:val="002D3828"/>
    <w:rsid w:val="002D440E"/>
    <w:rsid w:val="002D4515"/>
    <w:rsid w:val="002D6013"/>
    <w:rsid w:val="002D6074"/>
    <w:rsid w:val="002D6CF6"/>
    <w:rsid w:val="002D6DF1"/>
    <w:rsid w:val="002D6F96"/>
    <w:rsid w:val="002D7C17"/>
    <w:rsid w:val="002D7D37"/>
    <w:rsid w:val="002E1141"/>
    <w:rsid w:val="002E17A2"/>
    <w:rsid w:val="002E3CC1"/>
    <w:rsid w:val="002E3CED"/>
    <w:rsid w:val="002E3E46"/>
    <w:rsid w:val="002E461E"/>
    <w:rsid w:val="002E62AD"/>
    <w:rsid w:val="002E65E0"/>
    <w:rsid w:val="002E67FA"/>
    <w:rsid w:val="002E7C2D"/>
    <w:rsid w:val="002F0819"/>
    <w:rsid w:val="002F0BD5"/>
    <w:rsid w:val="002F1722"/>
    <w:rsid w:val="002F1DEF"/>
    <w:rsid w:val="002F277E"/>
    <w:rsid w:val="002F2D1B"/>
    <w:rsid w:val="002F3902"/>
    <w:rsid w:val="002F3C67"/>
    <w:rsid w:val="002F3D7E"/>
    <w:rsid w:val="002F4437"/>
    <w:rsid w:val="002F5EA9"/>
    <w:rsid w:val="002F685B"/>
    <w:rsid w:val="002F75E5"/>
    <w:rsid w:val="00301090"/>
    <w:rsid w:val="0030201B"/>
    <w:rsid w:val="0030474C"/>
    <w:rsid w:val="00305826"/>
    <w:rsid w:val="0031072D"/>
    <w:rsid w:val="00310BFC"/>
    <w:rsid w:val="00310D7E"/>
    <w:rsid w:val="0031117A"/>
    <w:rsid w:val="00311817"/>
    <w:rsid w:val="00312741"/>
    <w:rsid w:val="003149FB"/>
    <w:rsid w:val="00314E02"/>
    <w:rsid w:val="00315B0F"/>
    <w:rsid w:val="00316D64"/>
    <w:rsid w:val="0031775F"/>
    <w:rsid w:val="00320235"/>
    <w:rsid w:val="0032065C"/>
    <w:rsid w:val="00322A96"/>
    <w:rsid w:val="00322F57"/>
    <w:rsid w:val="00325231"/>
    <w:rsid w:val="00325BB3"/>
    <w:rsid w:val="00326EB6"/>
    <w:rsid w:val="00327CBD"/>
    <w:rsid w:val="00327F72"/>
    <w:rsid w:val="0033140A"/>
    <w:rsid w:val="00331458"/>
    <w:rsid w:val="00332CA0"/>
    <w:rsid w:val="00332D0B"/>
    <w:rsid w:val="00333FA7"/>
    <w:rsid w:val="00333FD9"/>
    <w:rsid w:val="003343D5"/>
    <w:rsid w:val="00334698"/>
    <w:rsid w:val="003353BC"/>
    <w:rsid w:val="003360C7"/>
    <w:rsid w:val="003378C7"/>
    <w:rsid w:val="00337F91"/>
    <w:rsid w:val="003410D7"/>
    <w:rsid w:val="00341187"/>
    <w:rsid w:val="0034130B"/>
    <w:rsid w:val="003423D8"/>
    <w:rsid w:val="003427F5"/>
    <w:rsid w:val="0034281C"/>
    <w:rsid w:val="00342C69"/>
    <w:rsid w:val="00345205"/>
    <w:rsid w:val="003503D9"/>
    <w:rsid w:val="00350F5C"/>
    <w:rsid w:val="00353241"/>
    <w:rsid w:val="003533D9"/>
    <w:rsid w:val="00356F62"/>
    <w:rsid w:val="00357329"/>
    <w:rsid w:val="00360282"/>
    <w:rsid w:val="003614B9"/>
    <w:rsid w:val="00362046"/>
    <w:rsid w:val="0036237D"/>
    <w:rsid w:val="00364236"/>
    <w:rsid w:val="00364647"/>
    <w:rsid w:val="003647EC"/>
    <w:rsid w:val="00365FDF"/>
    <w:rsid w:val="003664D2"/>
    <w:rsid w:val="0036732E"/>
    <w:rsid w:val="00370068"/>
    <w:rsid w:val="00370C83"/>
    <w:rsid w:val="00371A53"/>
    <w:rsid w:val="00375CCC"/>
    <w:rsid w:val="00375D06"/>
    <w:rsid w:val="00376DA1"/>
    <w:rsid w:val="00377DCD"/>
    <w:rsid w:val="00380031"/>
    <w:rsid w:val="00380134"/>
    <w:rsid w:val="00381AAD"/>
    <w:rsid w:val="00381C60"/>
    <w:rsid w:val="003831FC"/>
    <w:rsid w:val="0038376F"/>
    <w:rsid w:val="00384350"/>
    <w:rsid w:val="00390813"/>
    <w:rsid w:val="003918EF"/>
    <w:rsid w:val="003919AD"/>
    <w:rsid w:val="00392060"/>
    <w:rsid w:val="00392F52"/>
    <w:rsid w:val="0039469D"/>
    <w:rsid w:val="003958CB"/>
    <w:rsid w:val="00395BF5"/>
    <w:rsid w:val="00395E61"/>
    <w:rsid w:val="003965AC"/>
    <w:rsid w:val="003970C1"/>
    <w:rsid w:val="003978C3"/>
    <w:rsid w:val="003A27C5"/>
    <w:rsid w:val="003A325D"/>
    <w:rsid w:val="003A506B"/>
    <w:rsid w:val="003A5659"/>
    <w:rsid w:val="003A60C2"/>
    <w:rsid w:val="003A665E"/>
    <w:rsid w:val="003A7128"/>
    <w:rsid w:val="003A786F"/>
    <w:rsid w:val="003B0943"/>
    <w:rsid w:val="003B17D0"/>
    <w:rsid w:val="003B20CB"/>
    <w:rsid w:val="003B266C"/>
    <w:rsid w:val="003B284F"/>
    <w:rsid w:val="003B3ADA"/>
    <w:rsid w:val="003B4F9E"/>
    <w:rsid w:val="003B531C"/>
    <w:rsid w:val="003B5DA4"/>
    <w:rsid w:val="003B60E3"/>
    <w:rsid w:val="003B7DB0"/>
    <w:rsid w:val="003C109C"/>
    <w:rsid w:val="003C1AA5"/>
    <w:rsid w:val="003C1FFF"/>
    <w:rsid w:val="003C3164"/>
    <w:rsid w:val="003C4453"/>
    <w:rsid w:val="003C45D8"/>
    <w:rsid w:val="003C707D"/>
    <w:rsid w:val="003C75CD"/>
    <w:rsid w:val="003C7AE4"/>
    <w:rsid w:val="003C7BF9"/>
    <w:rsid w:val="003D00E8"/>
    <w:rsid w:val="003D06C7"/>
    <w:rsid w:val="003D0783"/>
    <w:rsid w:val="003D07A6"/>
    <w:rsid w:val="003D0E5F"/>
    <w:rsid w:val="003D10F6"/>
    <w:rsid w:val="003D2075"/>
    <w:rsid w:val="003D2110"/>
    <w:rsid w:val="003D24F7"/>
    <w:rsid w:val="003D2F97"/>
    <w:rsid w:val="003D342E"/>
    <w:rsid w:val="003D37E3"/>
    <w:rsid w:val="003D421C"/>
    <w:rsid w:val="003D44FF"/>
    <w:rsid w:val="003D54A3"/>
    <w:rsid w:val="003D620D"/>
    <w:rsid w:val="003D6BC9"/>
    <w:rsid w:val="003E0B5C"/>
    <w:rsid w:val="003E0DFB"/>
    <w:rsid w:val="003E12D8"/>
    <w:rsid w:val="003E3448"/>
    <w:rsid w:val="003E3D5A"/>
    <w:rsid w:val="003E406E"/>
    <w:rsid w:val="003E4D42"/>
    <w:rsid w:val="003E7EF2"/>
    <w:rsid w:val="003F0CA2"/>
    <w:rsid w:val="003F12AC"/>
    <w:rsid w:val="003F172D"/>
    <w:rsid w:val="003F1D0F"/>
    <w:rsid w:val="003F3495"/>
    <w:rsid w:val="003F47D7"/>
    <w:rsid w:val="003F7190"/>
    <w:rsid w:val="003F75E8"/>
    <w:rsid w:val="003F7803"/>
    <w:rsid w:val="0040002D"/>
    <w:rsid w:val="004003DB"/>
    <w:rsid w:val="00401242"/>
    <w:rsid w:val="004016E4"/>
    <w:rsid w:val="00401855"/>
    <w:rsid w:val="004030A9"/>
    <w:rsid w:val="00404834"/>
    <w:rsid w:val="00404C89"/>
    <w:rsid w:val="00405BD4"/>
    <w:rsid w:val="00405E58"/>
    <w:rsid w:val="0040687C"/>
    <w:rsid w:val="00406D73"/>
    <w:rsid w:val="00407C06"/>
    <w:rsid w:val="00407F2A"/>
    <w:rsid w:val="0041175B"/>
    <w:rsid w:val="00411BD8"/>
    <w:rsid w:val="00412C50"/>
    <w:rsid w:val="00413454"/>
    <w:rsid w:val="00414A24"/>
    <w:rsid w:val="00414F35"/>
    <w:rsid w:val="0041583B"/>
    <w:rsid w:val="00416424"/>
    <w:rsid w:val="00417757"/>
    <w:rsid w:val="00417FCA"/>
    <w:rsid w:val="00420062"/>
    <w:rsid w:val="004200F1"/>
    <w:rsid w:val="004209E1"/>
    <w:rsid w:val="00420DE3"/>
    <w:rsid w:val="004218B5"/>
    <w:rsid w:val="00423F39"/>
    <w:rsid w:val="00424AB7"/>
    <w:rsid w:val="00426E89"/>
    <w:rsid w:val="004303F5"/>
    <w:rsid w:val="00431F21"/>
    <w:rsid w:val="004320A6"/>
    <w:rsid w:val="00432C15"/>
    <w:rsid w:val="00434927"/>
    <w:rsid w:val="004352FD"/>
    <w:rsid w:val="00435332"/>
    <w:rsid w:val="00435DB3"/>
    <w:rsid w:val="00436480"/>
    <w:rsid w:val="00436564"/>
    <w:rsid w:val="00436909"/>
    <w:rsid w:val="00440730"/>
    <w:rsid w:val="00440864"/>
    <w:rsid w:val="00440B2D"/>
    <w:rsid w:val="00440B62"/>
    <w:rsid w:val="00440E9C"/>
    <w:rsid w:val="00442C93"/>
    <w:rsid w:val="00442FE3"/>
    <w:rsid w:val="004434F4"/>
    <w:rsid w:val="00443529"/>
    <w:rsid w:val="0044365D"/>
    <w:rsid w:val="00444254"/>
    <w:rsid w:val="004445DA"/>
    <w:rsid w:val="00445563"/>
    <w:rsid w:val="00445C22"/>
    <w:rsid w:val="00445EAD"/>
    <w:rsid w:val="004471A5"/>
    <w:rsid w:val="0044736C"/>
    <w:rsid w:val="00447FC6"/>
    <w:rsid w:val="00450237"/>
    <w:rsid w:val="00451DFD"/>
    <w:rsid w:val="00452AB1"/>
    <w:rsid w:val="00453C62"/>
    <w:rsid w:val="00453EDD"/>
    <w:rsid w:val="004549C2"/>
    <w:rsid w:val="004560DC"/>
    <w:rsid w:val="00461BF6"/>
    <w:rsid w:val="00461CB4"/>
    <w:rsid w:val="004626FC"/>
    <w:rsid w:val="00462D2D"/>
    <w:rsid w:val="00466CB0"/>
    <w:rsid w:val="00466D3C"/>
    <w:rsid w:val="00466DC7"/>
    <w:rsid w:val="00467000"/>
    <w:rsid w:val="00470BBA"/>
    <w:rsid w:val="00471146"/>
    <w:rsid w:val="004712D1"/>
    <w:rsid w:val="00472110"/>
    <w:rsid w:val="004725BD"/>
    <w:rsid w:val="004734CB"/>
    <w:rsid w:val="004736E6"/>
    <w:rsid w:val="0047420F"/>
    <w:rsid w:val="00474301"/>
    <w:rsid w:val="00475C80"/>
    <w:rsid w:val="00477736"/>
    <w:rsid w:val="0048108A"/>
    <w:rsid w:val="00481FE8"/>
    <w:rsid w:val="00482459"/>
    <w:rsid w:val="004830AB"/>
    <w:rsid w:val="00484246"/>
    <w:rsid w:val="00485231"/>
    <w:rsid w:val="00485950"/>
    <w:rsid w:val="00485F06"/>
    <w:rsid w:val="00487083"/>
    <w:rsid w:val="00487DB4"/>
    <w:rsid w:val="004906DA"/>
    <w:rsid w:val="004909FF"/>
    <w:rsid w:val="004915C1"/>
    <w:rsid w:val="004918C0"/>
    <w:rsid w:val="00491F0D"/>
    <w:rsid w:val="00493124"/>
    <w:rsid w:val="0049354C"/>
    <w:rsid w:val="004943A9"/>
    <w:rsid w:val="00495EBE"/>
    <w:rsid w:val="004961AA"/>
    <w:rsid w:val="004962A1"/>
    <w:rsid w:val="00496476"/>
    <w:rsid w:val="004969ED"/>
    <w:rsid w:val="00496B27"/>
    <w:rsid w:val="00497CF2"/>
    <w:rsid w:val="004A2EC1"/>
    <w:rsid w:val="004A33AD"/>
    <w:rsid w:val="004A54C6"/>
    <w:rsid w:val="004A5D67"/>
    <w:rsid w:val="004A6A7F"/>
    <w:rsid w:val="004A7726"/>
    <w:rsid w:val="004B0287"/>
    <w:rsid w:val="004B0363"/>
    <w:rsid w:val="004B0CED"/>
    <w:rsid w:val="004B0F4E"/>
    <w:rsid w:val="004B17E2"/>
    <w:rsid w:val="004B34A8"/>
    <w:rsid w:val="004B3CA9"/>
    <w:rsid w:val="004B5F33"/>
    <w:rsid w:val="004B636B"/>
    <w:rsid w:val="004B6BEC"/>
    <w:rsid w:val="004B7B53"/>
    <w:rsid w:val="004C0214"/>
    <w:rsid w:val="004C0951"/>
    <w:rsid w:val="004C3642"/>
    <w:rsid w:val="004C3CF0"/>
    <w:rsid w:val="004C48BC"/>
    <w:rsid w:val="004C503E"/>
    <w:rsid w:val="004C563E"/>
    <w:rsid w:val="004C5EF6"/>
    <w:rsid w:val="004C69BF"/>
    <w:rsid w:val="004C69D1"/>
    <w:rsid w:val="004C7CA3"/>
    <w:rsid w:val="004D04A0"/>
    <w:rsid w:val="004D0670"/>
    <w:rsid w:val="004D0A41"/>
    <w:rsid w:val="004D1C72"/>
    <w:rsid w:val="004D1E24"/>
    <w:rsid w:val="004D1E7E"/>
    <w:rsid w:val="004D2223"/>
    <w:rsid w:val="004D28BF"/>
    <w:rsid w:val="004D30B9"/>
    <w:rsid w:val="004D3264"/>
    <w:rsid w:val="004D336F"/>
    <w:rsid w:val="004D3843"/>
    <w:rsid w:val="004D6138"/>
    <w:rsid w:val="004D6A8F"/>
    <w:rsid w:val="004D6DCD"/>
    <w:rsid w:val="004D7C2B"/>
    <w:rsid w:val="004D7F3B"/>
    <w:rsid w:val="004E0CF2"/>
    <w:rsid w:val="004E19D8"/>
    <w:rsid w:val="004E1C36"/>
    <w:rsid w:val="004E398F"/>
    <w:rsid w:val="004E3AD5"/>
    <w:rsid w:val="004E42B5"/>
    <w:rsid w:val="004E49EA"/>
    <w:rsid w:val="004E4B99"/>
    <w:rsid w:val="004E5E13"/>
    <w:rsid w:val="004E605A"/>
    <w:rsid w:val="004E6EBC"/>
    <w:rsid w:val="004F1926"/>
    <w:rsid w:val="004F20D5"/>
    <w:rsid w:val="004F218A"/>
    <w:rsid w:val="004F21BB"/>
    <w:rsid w:val="004F2DCC"/>
    <w:rsid w:val="004F3B10"/>
    <w:rsid w:val="004F3D74"/>
    <w:rsid w:val="004F5E39"/>
    <w:rsid w:val="004F60FD"/>
    <w:rsid w:val="004F6AE1"/>
    <w:rsid w:val="004F6F76"/>
    <w:rsid w:val="00500BAA"/>
    <w:rsid w:val="00501F91"/>
    <w:rsid w:val="0050377D"/>
    <w:rsid w:val="00503FE9"/>
    <w:rsid w:val="005044AA"/>
    <w:rsid w:val="00505FEB"/>
    <w:rsid w:val="005069E6"/>
    <w:rsid w:val="00510E69"/>
    <w:rsid w:val="00512841"/>
    <w:rsid w:val="00512EA8"/>
    <w:rsid w:val="005140EE"/>
    <w:rsid w:val="005147F2"/>
    <w:rsid w:val="00514948"/>
    <w:rsid w:val="005169CF"/>
    <w:rsid w:val="00516A7E"/>
    <w:rsid w:val="00517CE8"/>
    <w:rsid w:val="00517EA3"/>
    <w:rsid w:val="0052000B"/>
    <w:rsid w:val="005213E0"/>
    <w:rsid w:val="00521D40"/>
    <w:rsid w:val="00523181"/>
    <w:rsid w:val="005235A7"/>
    <w:rsid w:val="005237F8"/>
    <w:rsid w:val="00523926"/>
    <w:rsid w:val="005240CC"/>
    <w:rsid w:val="005249ED"/>
    <w:rsid w:val="005263B0"/>
    <w:rsid w:val="00527052"/>
    <w:rsid w:val="0053103D"/>
    <w:rsid w:val="00531138"/>
    <w:rsid w:val="00533393"/>
    <w:rsid w:val="00533454"/>
    <w:rsid w:val="00533B70"/>
    <w:rsid w:val="00533C10"/>
    <w:rsid w:val="00533F48"/>
    <w:rsid w:val="00534011"/>
    <w:rsid w:val="00534A97"/>
    <w:rsid w:val="0053573E"/>
    <w:rsid w:val="00536451"/>
    <w:rsid w:val="00537407"/>
    <w:rsid w:val="005376E7"/>
    <w:rsid w:val="00537A37"/>
    <w:rsid w:val="00542893"/>
    <w:rsid w:val="005433BD"/>
    <w:rsid w:val="00547504"/>
    <w:rsid w:val="00547F2F"/>
    <w:rsid w:val="00551359"/>
    <w:rsid w:val="00551D29"/>
    <w:rsid w:val="005524CD"/>
    <w:rsid w:val="005545C1"/>
    <w:rsid w:val="00554E48"/>
    <w:rsid w:val="005557B2"/>
    <w:rsid w:val="0055624C"/>
    <w:rsid w:val="00556662"/>
    <w:rsid w:val="00557794"/>
    <w:rsid w:val="00557798"/>
    <w:rsid w:val="0056076D"/>
    <w:rsid w:val="00561425"/>
    <w:rsid w:val="0056190E"/>
    <w:rsid w:val="00561EB9"/>
    <w:rsid w:val="005622B4"/>
    <w:rsid w:val="005622B9"/>
    <w:rsid w:val="00563437"/>
    <w:rsid w:val="00563AF4"/>
    <w:rsid w:val="00565173"/>
    <w:rsid w:val="00567A20"/>
    <w:rsid w:val="00571C50"/>
    <w:rsid w:val="00571CD0"/>
    <w:rsid w:val="00572295"/>
    <w:rsid w:val="00573174"/>
    <w:rsid w:val="0057361A"/>
    <w:rsid w:val="005754E7"/>
    <w:rsid w:val="00576327"/>
    <w:rsid w:val="005764FA"/>
    <w:rsid w:val="00576DE3"/>
    <w:rsid w:val="00580D21"/>
    <w:rsid w:val="00580E51"/>
    <w:rsid w:val="00581D3E"/>
    <w:rsid w:val="0058234B"/>
    <w:rsid w:val="00582967"/>
    <w:rsid w:val="00582B4E"/>
    <w:rsid w:val="00582FE1"/>
    <w:rsid w:val="00585142"/>
    <w:rsid w:val="0058613D"/>
    <w:rsid w:val="0058740C"/>
    <w:rsid w:val="00587C3D"/>
    <w:rsid w:val="00590093"/>
    <w:rsid w:val="0059199F"/>
    <w:rsid w:val="00593051"/>
    <w:rsid w:val="00594CE8"/>
    <w:rsid w:val="00594F8A"/>
    <w:rsid w:val="0059579F"/>
    <w:rsid w:val="00595A5D"/>
    <w:rsid w:val="0059644C"/>
    <w:rsid w:val="0059658B"/>
    <w:rsid w:val="00596F1F"/>
    <w:rsid w:val="00597A31"/>
    <w:rsid w:val="005A0A04"/>
    <w:rsid w:val="005A0A8F"/>
    <w:rsid w:val="005A10E4"/>
    <w:rsid w:val="005A1CDD"/>
    <w:rsid w:val="005A40F3"/>
    <w:rsid w:val="005A535E"/>
    <w:rsid w:val="005A5A9E"/>
    <w:rsid w:val="005A5B2C"/>
    <w:rsid w:val="005A5D0B"/>
    <w:rsid w:val="005A7EEC"/>
    <w:rsid w:val="005A7FD3"/>
    <w:rsid w:val="005B0DED"/>
    <w:rsid w:val="005B10B1"/>
    <w:rsid w:val="005B13CF"/>
    <w:rsid w:val="005B1A26"/>
    <w:rsid w:val="005B1F29"/>
    <w:rsid w:val="005B3D5B"/>
    <w:rsid w:val="005B4319"/>
    <w:rsid w:val="005B4974"/>
    <w:rsid w:val="005B695F"/>
    <w:rsid w:val="005B73A7"/>
    <w:rsid w:val="005B7DF3"/>
    <w:rsid w:val="005C1123"/>
    <w:rsid w:val="005C2CC1"/>
    <w:rsid w:val="005C30DB"/>
    <w:rsid w:val="005C5F0C"/>
    <w:rsid w:val="005C65F0"/>
    <w:rsid w:val="005C77FA"/>
    <w:rsid w:val="005C7D40"/>
    <w:rsid w:val="005D0253"/>
    <w:rsid w:val="005D150E"/>
    <w:rsid w:val="005D79A0"/>
    <w:rsid w:val="005E03C0"/>
    <w:rsid w:val="005E0680"/>
    <w:rsid w:val="005E14AA"/>
    <w:rsid w:val="005E2306"/>
    <w:rsid w:val="005E41E6"/>
    <w:rsid w:val="005E4920"/>
    <w:rsid w:val="005E53A7"/>
    <w:rsid w:val="005E5578"/>
    <w:rsid w:val="005E5FEC"/>
    <w:rsid w:val="005E602D"/>
    <w:rsid w:val="005E6033"/>
    <w:rsid w:val="005E6329"/>
    <w:rsid w:val="005E647C"/>
    <w:rsid w:val="005E73F4"/>
    <w:rsid w:val="005F011F"/>
    <w:rsid w:val="005F0381"/>
    <w:rsid w:val="005F1774"/>
    <w:rsid w:val="005F1C33"/>
    <w:rsid w:val="005F1D73"/>
    <w:rsid w:val="005F3592"/>
    <w:rsid w:val="005F7506"/>
    <w:rsid w:val="005F768D"/>
    <w:rsid w:val="005F7FDF"/>
    <w:rsid w:val="0060015C"/>
    <w:rsid w:val="0060302E"/>
    <w:rsid w:val="00604539"/>
    <w:rsid w:val="00604D4C"/>
    <w:rsid w:val="006057CE"/>
    <w:rsid w:val="00605AAC"/>
    <w:rsid w:val="00605AF5"/>
    <w:rsid w:val="00607220"/>
    <w:rsid w:val="00607C62"/>
    <w:rsid w:val="00610008"/>
    <w:rsid w:val="00610290"/>
    <w:rsid w:val="0061197B"/>
    <w:rsid w:val="00611CD7"/>
    <w:rsid w:val="00611D65"/>
    <w:rsid w:val="006145DF"/>
    <w:rsid w:val="006176D6"/>
    <w:rsid w:val="00620045"/>
    <w:rsid w:val="00620550"/>
    <w:rsid w:val="00621712"/>
    <w:rsid w:val="00621EF2"/>
    <w:rsid w:val="00622416"/>
    <w:rsid w:val="00622545"/>
    <w:rsid w:val="00624D1A"/>
    <w:rsid w:val="00626F35"/>
    <w:rsid w:val="00627233"/>
    <w:rsid w:val="0062729C"/>
    <w:rsid w:val="006277AE"/>
    <w:rsid w:val="006279F8"/>
    <w:rsid w:val="00627ED2"/>
    <w:rsid w:val="006300D6"/>
    <w:rsid w:val="00632183"/>
    <w:rsid w:val="006333C2"/>
    <w:rsid w:val="00633B02"/>
    <w:rsid w:val="00633E33"/>
    <w:rsid w:val="006342C1"/>
    <w:rsid w:val="0063473F"/>
    <w:rsid w:val="00634753"/>
    <w:rsid w:val="00635397"/>
    <w:rsid w:val="0063630D"/>
    <w:rsid w:val="006364F1"/>
    <w:rsid w:val="00636DF8"/>
    <w:rsid w:val="006374DA"/>
    <w:rsid w:val="006378B0"/>
    <w:rsid w:val="0064132F"/>
    <w:rsid w:val="006458FE"/>
    <w:rsid w:val="00645C25"/>
    <w:rsid w:val="00646119"/>
    <w:rsid w:val="006511DB"/>
    <w:rsid w:val="00652812"/>
    <w:rsid w:val="00654071"/>
    <w:rsid w:val="006554B9"/>
    <w:rsid w:val="00655529"/>
    <w:rsid w:val="00655CD9"/>
    <w:rsid w:val="0065680E"/>
    <w:rsid w:val="00656F12"/>
    <w:rsid w:val="00660678"/>
    <w:rsid w:val="00660AA8"/>
    <w:rsid w:val="00660D5C"/>
    <w:rsid w:val="00662257"/>
    <w:rsid w:val="00664012"/>
    <w:rsid w:val="00664E8A"/>
    <w:rsid w:val="0066514D"/>
    <w:rsid w:val="00671BC3"/>
    <w:rsid w:val="00671DAD"/>
    <w:rsid w:val="0067393D"/>
    <w:rsid w:val="006749F2"/>
    <w:rsid w:val="00674C34"/>
    <w:rsid w:val="00674DA8"/>
    <w:rsid w:val="00675711"/>
    <w:rsid w:val="006768EB"/>
    <w:rsid w:val="00676E53"/>
    <w:rsid w:val="00677A8B"/>
    <w:rsid w:val="00677E3E"/>
    <w:rsid w:val="00680BC1"/>
    <w:rsid w:val="00682EC3"/>
    <w:rsid w:val="00683C1C"/>
    <w:rsid w:val="0068423A"/>
    <w:rsid w:val="00684D95"/>
    <w:rsid w:val="00684F0A"/>
    <w:rsid w:val="006859D4"/>
    <w:rsid w:val="00687511"/>
    <w:rsid w:val="00687A02"/>
    <w:rsid w:val="00690D04"/>
    <w:rsid w:val="00690EDE"/>
    <w:rsid w:val="006910E3"/>
    <w:rsid w:val="00691613"/>
    <w:rsid w:val="00692897"/>
    <w:rsid w:val="00692FCD"/>
    <w:rsid w:val="00693171"/>
    <w:rsid w:val="00693912"/>
    <w:rsid w:val="00694E47"/>
    <w:rsid w:val="00695087"/>
    <w:rsid w:val="006A0B6E"/>
    <w:rsid w:val="006A1B9B"/>
    <w:rsid w:val="006A2148"/>
    <w:rsid w:val="006A3B9D"/>
    <w:rsid w:val="006A4A2F"/>
    <w:rsid w:val="006A4F79"/>
    <w:rsid w:val="006A6C08"/>
    <w:rsid w:val="006B4827"/>
    <w:rsid w:val="006B5458"/>
    <w:rsid w:val="006B59BA"/>
    <w:rsid w:val="006B64C3"/>
    <w:rsid w:val="006B7CE9"/>
    <w:rsid w:val="006C0000"/>
    <w:rsid w:val="006C01CE"/>
    <w:rsid w:val="006C0AB0"/>
    <w:rsid w:val="006C35B4"/>
    <w:rsid w:val="006C41F9"/>
    <w:rsid w:val="006C4C76"/>
    <w:rsid w:val="006C5368"/>
    <w:rsid w:val="006C5EC8"/>
    <w:rsid w:val="006C620A"/>
    <w:rsid w:val="006C67D9"/>
    <w:rsid w:val="006C6B69"/>
    <w:rsid w:val="006C7A12"/>
    <w:rsid w:val="006C7A98"/>
    <w:rsid w:val="006D015B"/>
    <w:rsid w:val="006D0220"/>
    <w:rsid w:val="006D1F35"/>
    <w:rsid w:val="006D50B4"/>
    <w:rsid w:val="006D7A3C"/>
    <w:rsid w:val="006E22B6"/>
    <w:rsid w:val="006E2D28"/>
    <w:rsid w:val="006E49EE"/>
    <w:rsid w:val="006E555A"/>
    <w:rsid w:val="006E6D06"/>
    <w:rsid w:val="006E791B"/>
    <w:rsid w:val="006F0450"/>
    <w:rsid w:val="006F0EE7"/>
    <w:rsid w:val="006F10B1"/>
    <w:rsid w:val="006F2E69"/>
    <w:rsid w:val="006F38A3"/>
    <w:rsid w:val="006F3AEF"/>
    <w:rsid w:val="006F4A45"/>
    <w:rsid w:val="006F4E96"/>
    <w:rsid w:val="006F5ACA"/>
    <w:rsid w:val="006F6923"/>
    <w:rsid w:val="006F6CCC"/>
    <w:rsid w:val="006F7136"/>
    <w:rsid w:val="006F78BC"/>
    <w:rsid w:val="00705A0C"/>
    <w:rsid w:val="00706864"/>
    <w:rsid w:val="007114F9"/>
    <w:rsid w:val="007119C7"/>
    <w:rsid w:val="00712156"/>
    <w:rsid w:val="00712AEA"/>
    <w:rsid w:val="0071376D"/>
    <w:rsid w:val="00713FAA"/>
    <w:rsid w:val="007140DB"/>
    <w:rsid w:val="00716114"/>
    <w:rsid w:val="0071648D"/>
    <w:rsid w:val="0071695A"/>
    <w:rsid w:val="007174ED"/>
    <w:rsid w:val="007176B9"/>
    <w:rsid w:val="00717C87"/>
    <w:rsid w:val="007218CB"/>
    <w:rsid w:val="00721F90"/>
    <w:rsid w:val="00722220"/>
    <w:rsid w:val="00723632"/>
    <w:rsid w:val="00724128"/>
    <w:rsid w:val="00724799"/>
    <w:rsid w:val="00726A62"/>
    <w:rsid w:val="00726B58"/>
    <w:rsid w:val="00726C11"/>
    <w:rsid w:val="00727B3F"/>
    <w:rsid w:val="0073000C"/>
    <w:rsid w:val="0073108A"/>
    <w:rsid w:val="00732864"/>
    <w:rsid w:val="00732AB2"/>
    <w:rsid w:val="00733EA9"/>
    <w:rsid w:val="007345A0"/>
    <w:rsid w:val="00734601"/>
    <w:rsid w:val="00735FFF"/>
    <w:rsid w:val="00736ED4"/>
    <w:rsid w:val="00737655"/>
    <w:rsid w:val="00737D8B"/>
    <w:rsid w:val="0074085C"/>
    <w:rsid w:val="00741C2E"/>
    <w:rsid w:val="0074242B"/>
    <w:rsid w:val="007426D9"/>
    <w:rsid w:val="007433EC"/>
    <w:rsid w:val="00744A2F"/>
    <w:rsid w:val="0074535C"/>
    <w:rsid w:val="007469E7"/>
    <w:rsid w:val="00746BE3"/>
    <w:rsid w:val="007478C0"/>
    <w:rsid w:val="00747E0C"/>
    <w:rsid w:val="00752706"/>
    <w:rsid w:val="0075304C"/>
    <w:rsid w:val="00753A41"/>
    <w:rsid w:val="00753F0B"/>
    <w:rsid w:val="0075502D"/>
    <w:rsid w:val="007560FB"/>
    <w:rsid w:val="00756802"/>
    <w:rsid w:val="007571DC"/>
    <w:rsid w:val="00760881"/>
    <w:rsid w:val="0076138B"/>
    <w:rsid w:val="00762FF8"/>
    <w:rsid w:val="0076315C"/>
    <w:rsid w:val="007640BF"/>
    <w:rsid w:val="007644FD"/>
    <w:rsid w:val="007679F7"/>
    <w:rsid w:val="00767BBC"/>
    <w:rsid w:val="00767BC6"/>
    <w:rsid w:val="0077200F"/>
    <w:rsid w:val="007736E7"/>
    <w:rsid w:val="00774185"/>
    <w:rsid w:val="007762BB"/>
    <w:rsid w:val="007774CD"/>
    <w:rsid w:val="00780624"/>
    <w:rsid w:val="00780DF7"/>
    <w:rsid w:val="00780FE9"/>
    <w:rsid w:val="00783973"/>
    <w:rsid w:val="00785BEC"/>
    <w:rsid w:val="0079299A"/>
    <w:rsid w:val="007935CA"/>
    <w:rsid w:val="00795E6E"/>
    <w:rsid w:val="00796219"/>
    <w:rsid w:val="007975C4"/>
    <w:rsid w:val="007A314C"/>
    <w:rsid w:val="007A6177"/>
    <w:rsid w:val="007B0685"/>
    <w:rsid w:val="007B0F66"/>
    <w:rsid w:val="007B0FA6"/>
    <w:rsid w:val="007B6C22"/>
    <w:rsid w:val="007B6FB6"/>
    <w:rsid w:val="007C02B2"/>
    <w:rsid w:val="007C0740"/>
    <w:rsid w:val="007C2423"/>
    <w:rsid w:val="007C3ADB"/>
    <w:rsid w:val="007C631C"/>
    <w:rsid w:val="007C634F"/>
    <w:rsid w:val="007C703B"/>
    <w:rsid w:val="007C769C"/>
    <w:rsid w:val="007C7F17"/>
    <w:rsid w:val="007D1629"/>
    <w:rsid w:val="007D1631"/>
    <w:rsid w:val="007D3E9F"/>
    <w:rsid w:val="007D69FB"/>
    <w:rsid w:val="007D6E32"/>
    <w:rsid w:val="007E1A7D"/>
    <w:rsid w:val="007E1B50"/>
    <w:rsid w:val="007E3623"/>
    <w:rsid w:val="007E67F5"/>
    <w:rsid w:val="007E6A25"/>
    <w:rsid w:val="007E6A48"/>
    <w:rsid w:val="007F02F0"/>
    <w:rsid w:val="007F0653"/>
    <w:rsid w:val="007F1C0A"/>
    <w:rsid w:val="007F4469"/>
    <w:rsid w:val="007F50B5"/>
    <w:rsid w:val="007F6106"/>
    <w:rsid w:val="007F66B6"/>
    <w:rsid w:val="007F6824"/>
    <w:rsid w:val="00800E58"/>
    <w:rsid w:val="008021EC"/>
    <w:rsid w:val="00802427"/>
    <w:rsid w:val="00802595"/>
    <w:rsid w:val="00802B15"/>
    <w:rsid w:val="0080346B"/>
    <w:rsid w:val="008049C9"/>
    <w:rsid w:val="00804FC5"/>
    <w:rsid w:val="008055E0"/>
    <w:rsid w:val="00806E87"/>
    <w:rsid w:val="00807BFB"/>
    <w:rsid w:val="00810921"/>
    <w:rsid w:val="00811DEC"/>
    <w:rsid w:val="00814127"/>
    <w:rsid w:val="008159F3"/>
    <w:rsid w:val="0081606D"/>
    <w:rsid w:val="00816D6C"/>
    <w:rsid w:val="00816D6E"/>
    <w:rsid w:val="008174A5"/>
    <w:rsid w:val="008177E7"/>
    <w:rsid w:val="00817F1D"/>
    <w:rsid w:val="00820D4D"/>
    <w:rsid w:val="00821A24"/>
    <w:rsid w:val="008220C1"/>
    <w:rsid w:val="00824773"/>
    <w:rsid w:val="00830E55"/>
    <w:rsid w:val="008312C5"/>
    <w:rsid w:val="00831BB0"/>
    <w:rsid w:val="00831D6D"/>
    <w:rsid w:val="00832870"/>
    <w:rsid w:val="00834708"/>
    <w:rsid w:val="0083513A"/>
    <w:rsid w:val="00835C30"/>
    <w:rsid w:val="00836734"/>
    <w:rsid w:val="008368B3"/>
    <w:rsid w:val="0083737B"/>
    <w:rsid w:val="0083797A"/>
    <w:rsid w:val="0084042B"/>
    <w:rsid w:val="00841205"/>
    <w:rsid w:val="008413AC"/>
    <w:rsid w:val="00844C83"/>
    <w:rsid w:val="00846D2D"/>
    <w:rsid w:val="00851BB3"/>
    <w:rsid w:val="0085291C"/>
    <w:rsid w:val="00852CE1"/>
    <w:rsid w:val="00855EB0"/>
    <w:rsid w:val="00856753"/>
    <w:rsid w:val="00856890"/>
    <w:rsid w:val="00856921"/>
    <w:rsid w:val="008572ED"/>
    <w:rsid w:val="008573FB"/>
    <w:rsid w:val="008579C1"/>
    <w:rsid w:val="00857F45"/>
    <w:rsid w:val="00861542"/>
    <w:rsid w:val="00862244"/>
    <w:rsid w:val="0086251A"/>
    <w:rsid w:val="00866823"/>
    <w:rsid w:val="00866F5B"/>
    <w:rsid w:val="00867414"/>
    <w:rsid w:val="00867FC4"/>
    <w:rsid w:val="0087443C"/>
    <w:rsid w:val="00874DFE"/>
    <w:rsid w:val="008756DC"/>
    <w:rsid w:val="008821AD"/>
    <w:rsid w:val="00882DE2"/>
    <w:rsid w:val="0088339F"/>
    <w:rsid w:val="008837D0"/>
    <w:rsid w:val="008839A2"/>
    <w:rsid w:val="00883F9E"/>
    <w:rsid w:val="00884365"/>
    <w:rsid w:val="00885EC5"/>
    <w:rsid w:val="008860CF"/>
    <w:rsid w:val="008862FD"/>
    <w:rsid w:val="00886EFB"/>
    <w:rsid w:val="00890A48"/>
    <w:rsid w:val="00891196"/>
    <w:rsid w:val="0089143F"/>
    <w:rsid w:val="008918E8"/>
    <w:rsid w:val="00892B88"/>
    <w:rsid w:val="008930A7"/>
    <w:rsid w:val="0089488C"/>
    <w:rsid w:val="00894C80"/>
    <w:rsid w:val="00896024"/>
    <w:rsid w:val="00896764"/>
    <w:rsid w:val="0089730A"/>
    <w:rsid w:val="00897B35"/>
    <w:rsid w:val="008A0C79"/>
    <w:rsid w:val="008A1C36"/>
    <w:rsid w:val="008A3681"/>
    <w:rsid w:val="008A441B"/>
    <w:rsid w:val="008A5283"/>
    <w:rsid w:val="008A652B"/>
    <w:rsid w:val="008A726F"/>
    <w:rsid w:val="008A7388"/>
    <w:rsid w:val="008B0914"/>
    <w:rsid w:val="008B0ACB"/>
    <w:rsid w:val="008B1A53"/>
    <w:rsid w:val="008B2418"/>
    <w:rsid w:val="008B2FAD"/>
    <w:rsid w:val="008B4F7B"/>
    <w:rsid w:val="008B52FF"/>
    <w:rsid w:val="008B6754"/>
    <w:rsid w:val="008C094B"/>
    <w:rsid w:val="008C0A1B"/>
    <w:rsid w:val="008C0D93"/>
    <w:rsid w:val="008C2BCE"/>
    <w:rsid w:val="008C319B"/>
    <w:rsid w:val="008C392F"/>
    <w:rsid w:val="008C5171"/>
    <w:rsid w:val="008C5933"/>
    <w:rsid w:val="008C5AAF"/>
    <w:rsid w:val="008C60B5"/>
    <w:rsid w:val="008C6341"/>
    <w:rsid w:val="008C6372"/>
    <w:rsid w:val="008C7295"/>
    <w:rsid w:val="008C7920"/>
    <w:rsid w:val="008D1A4B"/>
    <w:rsid w:val="008D5659"/>
    <w:rsid w:val="008D680A"/>
    <w:rsid w:val="008D6DAA"/>
    <w:rsid w:val="008D6E82"/>
    <w:rsid w:val="008D7630"/>
    <w:rsid w:val="008E1407"/>
    <w:rsid w:val="008E51FB"/>
    <w:rsid w:val="008F171C"/>
    <w:rsid w:val="008F1F2B"/>
    <w:rsid w:val="008F3714"/>
    <w:rsid w:val="008F44B7"/>
    <w:rsid w:val="008F543B"/>
    <w:rsid w:val="008F6370"/>
    <w:rsid w:val="008F68E5"/>
    <w:rsid w:val="008F6E2B"/>
    <w:rsid w:val="008F6EDA"/>
    <w:rsid w:val="008F6F13"/>
    <w:rsid w:val="008F7AED"/>
    <w:rsid w:val="00901E7F"/>
    <w:rsid w:val="00902AB4"/>
    <w:rsid w:val="00904876"/>
    <w:rsid w:val="00906113"/>
    <w:rsid w:val="009062AA"/>
    <w:rsid w:val="00906419"/>
    <w:rsid w:val="00906B11"/>
    <w:rsid w:val="00906B6F"/>
    <w:rsid w:val="00907D72"/>
    <w:rsid w:val="0091047B"/>
    <w:rsid w:val="00910909"/>
    <w:rsid w:val="00911E6A"/>
    <w:rsid w:val="00912B10"/>
    <w:rsid w:val="0091315B"/>
    <w:rsid w:val="00913428"/>
    <w:rsid w:val="00913B05"/>
    <w:rsid w:val="00913C6A"/>
    <w:rsid w:val="00915641"/>
    <w:rsid w:val="0091665F"/>
    <w:rsid w:val="009221EF"/>
    <w:rsid w:val="00923D72"/>
    <w:rsid w:val="00924AF4"/>
    <w:rsid w:val="009251F7"/>
    <w:rsid w:val="00926473"/>
    <w:rsid w:val="00926AC9"/>
    <w:rsid w:val="0092719B"/>
    <w:rsid w:val="009274CE"/>
    <w:rsid w:val="00927BC4"/>
    <w:rsid w:val="00930577"/>
    <w:rsid w:val="009313E9"/>
    <w:rsid w:val="00932C37"/>
    <w:rsid w:val="009363F3"/>
    <w:rsid w:val="00936571"/>
    <w:rsid w:val="00936B2E"/>
    <w:rsid w:val="00936CE9"/>
    <w:rsid w:val="00940170"/>
    <w:rsid w:val="00940D63"/>
    <w:rsid w:val="0094157F"/>
    <w:rsid w:val="00941EA2"/>
    <w:rsid w:val="009424B0"/>
    <w:rsid w:val="00942CF0"/>
    <w:rsid w:val="009431B2"/>
    <w:rsid w:val="0094406D"/>
    <w:rsid w:val="00944F1D"/>
    <w:rsid w:val="009451CA"/>
    <w:rsid w:val="0094732A"/>
    <w:rsid w:val="0095266B"/>
    <w:rsid w:val="00953E7D"/>
    <w:rsid w:val="00954379"/>
    <w:rsid w:val="00954D28"/>
    <w:rsid w:val="0095557F"/>
    <w:rsid w:val="00956D4C"/>
    <w:rsid w:val="00960192"/>
    <w:rsid w:val="009606A0"/>
    <w:rsid w:val="00960790"/>
    <w:rsid w:val="009616AE"/>
    <w:rsid w:val="00961D02"/>
    <w:rsid w:val="00961D18"/>
    <w:rsid w:val="00962092"/>
    <w:rsid w:val="00965481"/>
    <w:rsid w:val="009662FE"/>
    <w:rsid w:val="009663FE"/>
    <w:rsid w:val="00966785"/>
    <w:rsid w:val="00967560"/>
    <w:rsid w:val="00967909"/>
    <w:rsid w:val="00970802"/>
    <w:rsid w:val="009716C3"/>
    <w:rsid w:val="009719F9"/>
    <w:rsid w:val="0097435F"/>
    <w:rsid w:val="00975F9F"/>
    <w:rsid w:val="00977AD7"/>
    <w:rsid w:val="00977CC0"/>
    <w:rsid w:val="00980FE3"/>
    <w:rsid w:val="009810CA"/>
    <w:rsid w:val="00985596"/>
    <w:rsid w:val="00985832"/>
    <w:rsid w:val="00987B0D"/>
    <w:rsid w:val="0099088D"/>
    <w:rsid w:val="00990902"/>
    <w:rsid w:val="00991243"/>
    <w:rsid w:val="0099130B"/>
    <w:rsid w:val="00991B08"/>
    <w:rsid w:val="00991D29"/>
    <w:rsid w:val="00992128"/>
    <w:rsid w:val="0099255F"/>
    <w:rsid w:val="00994672"/>
    <w:rsid w:val="00995718"/>
    <w:rsid w:val="00996625"/>
    <w:rsid w:val="009970CB"/>
    <w:rsid w:val="00997DBB"/>
    <w:rsid w:val="009A009C"/>
    <w:rsid w:val="009A1991"/>
    <w:rsid w:val="009A1D97"/>
    <w:rsid w:val="009A1E26"/>
    <w:rsid w:val="009A34A4"/>
    <w:rsid w:val="009A42DE"/>
    <w:rsid w:val="009A5357"/>
    <w:rsid w:val="009A62D8"/>
    <w:rsid w:val="009A78F0"/>
    <w:rsid w:val="009A7E0C"/>
    <w:rsid w:val="009B01F2"/>
    <w:rsid w:val="009B0F1C"/>
    <w:rsid w:val="009B2813"/>
    <w:rsid w:val="009B4193"/>
    <w:rsid w:val="009B572F"/>
    <w:rsid w:val="009B58BF"/>
    <w:rsid w:val="009C131A"/>
    <w:rsid w:val="009C1327"/>
    <w:rsid w:val="009C2B91"/>
    <w:rsid w:val="009C2C86"/>
    <w:rsid w:val="009C3C9D"/>
    <w:rsid w:val="009C51E6"/>
    <w:rsid w:val="009C6BFB"/>
    <w:rsid w:val="009D0D22"/>
    <w:rsid w:val="009D21B9"/>
    <w:rsid w:val="009D3701"/>
    <w:rsid w:val="009D68B0"/>
    <w:rsid w:val="009D7CBE"/>
    <w:rsid w:val="009E0801"/>
    <w:rsid w:val="009E082E"/>
    <w:rsid w:val="009E2B43"/>
    <w:rsid w:val="009E44D1"/>
    <w:rsid w:val="009E4A59"/>
    <w:rsid w:val="009E58E9"/>
    <w:rsid w:val="009E63C7"/>
    <w:rsid w:val="009E7EF7"/>
    <w:rsid w:val="009F0031"/>
    <w:rsid w:val="009F02BE"/>
    <w:rsid w:val="009F10A1"/>
    <w:rsid w:val="009F19F9"/>
    <w:rsid w:val="009F2569"/>
    <w:rsid w:val="009F261B"/>
    <w:rsid w:val="009F4188"/>
    <w:rsid w:val="009F54AA"/>
    <w:rsid w:val="009F5674"/>
    <w:rsid w:val="009F5947"/>
    <w:rsid w:val="009F5D31"/>
    <w:rsid w:val="009F7B3B"/>
    <w:rsid w:val="00A0069D"/>
    <w:rsid w:val="00A00AE6"/>
    <w:rsid w:val="00A02285"/>
    <w:rsid w:val="00A02929"/>
    <w:rsid w:val="00A031E9"/>
    <w:rsid w:val="00A034D8"/>
    <w:rsid w:val="00A0486A"/>
    <w:rsid w:val="00A04A12"/>
    <w:rsid w:val="00A05220"/>
    <w:rsid w:val="00A06C99"/>
    <w:rsid w:val="00A07360"/>
    <w:rsid w:val="00A11688"/>
    <w:rsid w:val="00A11BB6"/>
    <w:rsid w:val="00A11C57"/>
    <w:rsid w:val="00A14887"/>
    <w:rsid w:val="00A14C2D"/>
    <w:rsid w:val="00A14D0D"/>
    <w:rsid w:val="00A20364"/>
    <w:rsid w:val="00A203DA"/>
    <w:rsid w:val="00A203F6"/>
    <w:rsid w:val="00A22C01"/>
    <w:rsid w:val="00A238D7"/>
    <w:rsid w:val="00A2618B"/>
    <w:rsid w:val="00A27010"/>
    <w:rsid w:val="00A27C72"/>
    <w:rsid w:val="00A305E8"/>
    <w:rsid w:val="00A31C9C"/>
    <w:rsid w:val="00A320C9"/>
    <w:rsid w:val="00A32A18"/>
    <w:rsid w:val="00A32B62"/>
    <w:rsid w:val="00A33E9C"/>
    <w:rsid w:val="00A34254"/>
    <w:rsid w:val="00A345B7"/>
    <w:rsid w:val="00A3514A"/>
    <w:rsid w:val="00A36379"/>
    <w:rsid w:val="00A40A08"/>
    <w:rsid w:val="00A40ACA"/>
    <w:rsid w:val="00A41D6A"/>
    <w:rsid w:val="00A44A9C"/>
    <w:rsid w:val="00A44BC3"/>
    <w:rsid w:val="00A44CAE"/>
    <w:rsid w:val="00A47DD9"/>
    <w:rsid w:val="00A50023"/>
    <w:rsid w:val="00A501C6"/>
    <w:rsid w:val="00A50674"/>
    <w:rsid w:val="00A51703"/>
    <w:rsid w:val="00A51C06"/>
    <w:rsid w:val="00A53770"/>
    <w:rsid w:val="00A538FB"/>
    <w:rsid w:val="00A540F6"/>
    <w:rsid w:val="00A57824"/>
    <w:rsid w:val="00A602E0"/>
    <w:rsid w:val="00A609F2"/>
    <w:rsid w:val="00A6474F"/>
    <w:rsid w:val="00A647BA"/>
    <w:rsid w:val="00A65245"/>
    <w:rsid w:val="00A66056"/>
    <w:rsid w:val="00A6649C"/>
    <w:rsid w:val="00A664EA"/>
    <w:rsid w:val="00A66607"/>
    <w:rsid w:val="00A6691B"/>
    <w:rsid w:val="00A67557"/>
    <w:rsid w:val="00A67A78"/>
    <w:rsid w:val="00A67D41"/>
    <w:rsid w:val="00A70BF7"/>
    <w:rsid w:val="00A71417"/>
    <w:rsid w:val="00A71C49"/>
    <w:rsid w:val="00A71C86"/>
    <w:rsid w:val="00A7203C"/>
    <w:rsid w:val="00A72386"/>
    <w:rsid w:val="00A72F18"/>
    <w:rsid w:val="00A73152"/>
    <w:rsid w:val="00A74114"/>
    <w:rsid w:val="00A7547B"/>
    <w:rsid w:val="00A75BFB"/>
    <w:rsid w:val="00A76B53"/>
    <w:rsid w:val="00A76F72"/>
    <w:rsid w:val="00A771A1"/>
    <w:rsid w:val="00A7747D"/>
    <w:rsid w:val="00A806A4"/>
    <w:rsid w:val="00A80D71"/>
    <w:rsid w:val="00A80F2D"/>
    <w:rsid w:val="00A81E91"/>
    <w:rsid w:val="00A82E3E"/>
    <w:rsid w:val="00A82FC6"/>
    <w:rsid w:val="00A83678"/>
    <w:rsid w:val="00A83F87"/>
    <w:rsid w:val="00A84D8D"/>
    <w:rsid w:val="00A85399"/>
    <w:rsid w:val="00A8566B"/>
    <w:rsid w:val="00A86E50"/>
    <w:rsid w:val="00A879C3"/>
    <w:rsid w:val="00A90BBC"/>
    <w:rsid w:val="00A90E07"/>
    <w:rsid w:val="00A91C67"/>
    <w:rsid w:val="00A92538"/>
    <w:rsid w:val="00A92782"/>
    <w:rsid w:val="00A93949"/>
    <w:rsid w:val="00A93B14"/>
    <w:rsid w:val="00A93B28"/>
    <w:rsid w:val="00A94DFB"/>
    <w:rsid w:val="00A955F0"/>
    <w:rsid w:val="00A963D6"/>
    <w:rsid w:val="00A9738D"/>
    <w:rsid w:val="00AA0238"/>
    <w:rsid w:val="00AA1C85"/>
    <w:rsid w:val="00AA25AE"/>
    <w:rsid w:val="00AA2883"/>
    <w:rsid w:val="00AA3660"/>
    <w:rsid w:val="00AA41C4"/>
    <w:rsid w:val="00AA68CB"/>
    <w:rsid w:val="00AA6B93"/>
    <w:rsid w:val="00AA784B"/>
    <w:rsid w:val="00AB0C36"/>
    <w:rsid w:val="00AB1841"/>
    <w:rsid w:val="00AB18B0"/>
    <w:rsid w:val="00AB410F"/>
    <w:rsid w:val="00AB6532"/>
    <w:rsid w:val="00AB6C80"/>
    <w:rsid w:val="00AB6E03"/>
    <w:rsid w:val="00AB719B"/>
    <w:rsid w:val="00AC0CE3"/>
    <w:rsid w:val="00AC1020"/>
    <w:rsid w:val="00AC4AAD"/>
    <w:rsid w:val="00AC5BA9"/>
    <w:rsid w:val="00AC6595"/>
    <w:rsid w:val="00AC6668"/>
    <w:rsid w:val="00AD0CA8"/>
    <w:rsid w:val="00AD1AFF"/>
    <w:rsid w:val="00AD1B37"/>
    <w:rsid w:val="00AD2046"/>
    <w:rsid w:val="00AD2147"/>
    <w:rsid w:val="00AD510F"/>
    <w:rsid w:val="00AD563B"/>
    <w:rsid w:val="00AD6D8D"/>
    <w:rsid w:val="00AD6DB0"/>
    <w:rsid w:val="00AD7410"/>
    <w:rsid w:val="00AD773F"/>
    <w:rsid w:val="00AD7933"/>
    <w:rsid w:val="00AD7B9C"/>
    <w:rsid w:val="00AE08CE"/>
    <w:rsid w:val="00AE2403"/>
    <w:rsid w:val="00AE253F"/>
    <w:rsid w:val="00AE44C5"/>
    <w:rsid w:val="00AE4E4A"/>
    <w:rsid w:val="00AE546D"/>
    <w:rsid w:val="00AE56F3"/>
    <w:rsid w:val="00AE674A"/>
    <w:rsid w:val="00AE6BC3"/>
    <w:rsid w:val="00AF13A1"/>
    <w:rsid w:val="00AF15D8"/>
    <w:rsid w:val="00AF19AD"/>
    <w:rsid w:val="00AF20DE"/>
    <w:rsid w:val="00AF34CC"/>
    <w:rsid w:val="00AF39C6"/>
    <w:rsid w:val="00AF4851"/>
    <w:rsid w:val="00AF4D6C"/>
    <w:rsid w:val="00AF6397"/>
    <w:rsid w:val="00AF7828"/>
    <w:rsid w:val="00B01D04"/>
    <w:rsid w:val="00B01DAF"/>
    <w:rsid w:val="00B05F19"/>
    <w:rsid w:val="00B066C4"/>
    <w:rsid w:val="00B066FC"/>
    <w:rsid w:val="00B076A7"/>
    <w:rsid w:val="00B11D81"/>
    <w:rsid w:val="00B13167"/>
    <w:rsid w:val="00B1324D"/>
    <w:rsid w:val="00B160FA"/>
    <w:rsid w:val="00B16CFD"/>
    <w:rsid w:val="00B20002"/>
    <w:rsid w:val="00B20CA5"/>
    <w:rsid w:val="00B22615"/>
    <w:rsid w:val="00B22C9B"/>
    <w:rsid w:val="00B23082"/>
    <w:rsid w:val="00B24C26"/>
    <w:rsid w:val="00B25A0E"/>
    <w:rsid w:val="00B26341"/>
    <w:rsid w:val="00B2792E"/>
    <w:rsid w:val="00B27A41"/>
    <w:rsid w:val="00B27C9A"/>
    <w:rsid w:val="00B308BF"/>
    <w:rsid w:val="00B309A5"/>
    <w:rsid w:val="00B312D8"/>
    <w:rsid w:val="00B31304"/>
    <w:rsid w:val="00B313CD"/>
    <w:rsid w:val="00B3213D"/>
    <w:rsid w:val="00B33AD4"/>
    <w:rsid w:val="00B3432C"/>
    <w:rsid w:val="00B35723"/>
    <w:rsid w:val="00B37AD7"/>
    <w:rsid w:val="00B400BC"/>
    <w:rsid w:val="00B409D7"/>
    <w:rsid w:val="00B416AD"/>
    <w:rsid w:val="00B417AA"/>
    <w:rsid w:val="00B427A2"/>
    <w:rsid w:val="00B42BFF"/>
    <w:rsid w:val="00B43632"/>
    <w:rsid w:val="00B451FB"/>
    <w:rsid w:val="00B46611"/>
    <w:rsid w:val="00B468E1"/>
    <w:rsid w:val="00B47E91"/>
    <w:rsid w:val="00B50803"/>
    <w:rsid w:val="00B51B6A"/>
    <w:rsid w:val="00B51CD0"/>
    <w:rsid w:val="00B51FEE"/>
    <w:rsid w:val="00B5277C"/>
    <w:rsid w:val="00B544E1"/>
    <w:rsid w:val="00B54589"/>
    <w:rsid w:val="00B55151"/>
    <w:rsid w:val="00B56344"/>
    <w:rsid w:val="00B574AD"/>
    <w:rsid w:val="00B57C69"/>
    <w:rsid w:val="00B61DFC"/>
    <w:rsid w:val="00B61E11"/>
    <w:rsid w:val="00B63F8E"/>
    <w:rsid w:val="00B6404A"/>
    <w:rsid w:val="00B64D08"/>
    <w:rsid w:val="00B6545B"/>
    <w:rsid w:val="00B65471"/>
    <w:rsid w:val="00B65729"/>
    <w:rsid w:val="00B65ECA"/>
    <w:rsid w:val="00B669F7"/>
    <w:rsid w:val="00B66E82"/>
    <w:rsid w:val="00B6700E"/>
    <w:rsid w:val="00B67EAA"/>
    <w:rsid w:val="00B706CE"/>
    <w:rsid w:val="00B717E3"/>
    <w:rsid w:val="00B7183C"/>
    <w:rsid w:val="00B71E6B"/>
    <w:rsid w:val="00B72CFD"/>
    <w:rsid w:val="00B732B7"/>
    <w:rsid w:val="00B738DA"/>
    <w:rsid w:val="00B75E8C"/>
    <w:rsid w:val="00B762D2"/>
    <w:rsid w:val="00B7688F"/>
    <w:rsid w:val="00B76CC7"/>
    <w:rsid w:val="00B76CF0"/>
    <w:rsid w:val="00B77938"/>
    <w:rsid w:val="00B812EA"/>
    <w:rsid w:val="00B81A22"/>
    <w:rsid w:val="00B826F2"/>
    <w:rsid w:val="00B82A19"/>
    <w:rsid w:val="00B82CE5"/>
    <w:rsid w:val="00B82F1F"/>
    <w:rsid w:val="00B847FB"/>
    <w:rsid w:val="00B84A5B"/>
    <w:rsid w:val="00B8542B"/>
    <w:rsid w:val="00B86980"/>
    <w:rsid w:val="00B90688"/>
    <w:rsid w:val="00B90E35"/>
    <w:rsid w:val="00B90F31"/>
    <w:rsid w:val="00B915BF"/>
    <w:rsid w:val="00B92C29"/>
    <w:rsid w:val="00B941AE"/>
    <w:rsid w:val="00B950EA"/>
    <w:rsid w:val="00B95C6A"/>
    <w:rsid w:val="00B95CBC"/>
    <w:rsid w:val="00B960FB"/>
    <w:rsid w:val="00B96EB0"/>
    <w:rsid w:val="00B97C22"/>
    <w:rsid w:val="00BA0994"/>
    <w:rsid w:val="00BA1881"/>
    <w:rsid w:val="00BA3307"/>
    <w:rsid w:val="00BA3F77"/>
    <w:rsid w:val="00BA5D4E"/>
    <w:rsid w:val="00BA5FA5"/>
    <w:rsid w:val="00BA69C0"/>
    <w:rsid w:val="00BA6B98"/>
    <w:rsid w:val="00BA7C2C"/>
    <w:rsid w:val="00BB015E"/>
    <w:rsid w:val="00BB1701"/>
    <w:rsid w:val="00BB1FF9"/>
    <w:rsid w:val="00BB34EB"/>
    <w:rsid w:val="00BB64E3"/>
    <w:rsid w:val="00BB7469"/>
    <w:rsid w:val="00BC0778"/>
    <w:rsid w:val="00BC08FA"/>
    <w:rsid w:val="00BC145F"/>
    <w:rsid w:val="00BC41BF"/>
    <w:rsid w:val="00BC5529"/>
    <w:rsid w:val="00BC5919"/>
    <w:rsid w:val="00BC594B"/>
    <w:rsid w:val="00BC609A"/>
    <w:rsid w:val="00BC6355"/>
    <w:rsid w:val="00BC69A0"/>
    <w:rsid w:val="00BC6FFB"/>
    <w:rsid w:val="00BC72E5"/>
    <w:rsid w:val="00BC73E2"/>
    <w:rsid w:val="00BC75D8"/>
    <w:rsid w:val="00BC76FC"/>
    <w:rsid w:val="00BC7FCB"/>
    <w:rsid w:val="00BD0579"/>
    <w:rsid w:val="00BD144D"/>
    <w:rsid w:val="00BD1713"/>
    <w:rsid w:val="00BD2183"/>
    <w:rsid w:val="00BD3795"/>
    <w:rsid w:val="00BD4463"/>
    <w:rsid w:val="00BD44B0"/>
    <w:rsid w:val="00BD453B"/>
    <w:rsid w:val="00BD582B"/>
    <w:rsid w:val="00BD7197"/>
    <w:rsid w:val="00BE15B4"/>
    <w:rsid w:val="00BE171B"/>
    <w:rsid w:val="00BE2272"/>
    <w:rsid w:val="00BE24D2"/>
    <w:rsid w:val="00BE2EA4"/>
    <w:rsid w:val="00BE4182"/>
    <w:rsid w:val="00BE4761"/>
    <w:rsid w:val="00BE6794"/>
    <w:rsid w:val="00BE6992"/>
    <w:rsid w:val="00BE7271"/>
    <w:rsid w:val="00BE7959"/>
    <w:rsid w:val="00BE7B04"/>
    <w:rsid w:val="00BF0E8E"/>
    <w:rsid w:val="00BF1A5F"/>
    <w:rsid w:val="00BF22B2"/>
    <w:rsid w:val="00BF231D"/>
    <w:rsid w:val="00BF26BC"/>
    <w:rsid w:val="00BF2B1E"/>
    <w:rsid w:val="00BF302A"/>
    <w:rsid w:val="00BF3BB1"/>
    <w:rsid w:val="00BF5BA5"/>
    <w:rsid w:val="00BF62C7"/>
    <w:rsid w:val="00C0066E"/>
    <w:rsid w:val="00C00913"/>
    <w:rsid w:val="00C023C3"/>
    <w:rsid w:val="00C02D40"/>
    <w:rsid w:val="00C0300E"/>
    <w:rsid w:val="00C0320F"/>
    <w:rsid w:val="00C03468"/>
    <w:rsid w:val="00C04CB8"/>
    <w:rsid w:val="00C04D82"/>
    <w:rsid w:val="00C060BB"/>
    <w:rsid w:val="00C06E4F"/>
    <w:rsid w:val="00C1038E"/>
    <w:rsid w:val="00C11018"/>
    <w:rsid w:val="00C114C9"/>
    <w:rsid w:val="00C11979"/>
    <w:rsid w:val="00C11C9C"/>
    <w:rsid w:val="00C131A8"/>
    <w:rsid w:val="00C13483"/>
    <w:rsid w:val="00C138CB"/>
    <w:rsid w:val="00C142FB"/>
    <w:rsid w:val="00C14ED1"/>
    <w:rsid w:val="00C15712"/>
    <w:rsid w:val="00C15F7F"/>
    <w:rsid w:val="00C165C9"/>
    <w:rsid w:val="00C16DE5"/>
    <w:rsid w:val="00C17472"/>
    <w:rsid w:val="00C17A7E"/>
    <w:rsid w:val="00C17CB0"/>
    <w:rsid w:val="00C17ED8"/>
    <w:rsid w:val="00C2119F"/>
    <w:rsid w:val="00C22B7E"/>
    <w:rsid w:val="00C23054"/>
    <w:rsid w:val="00C23879"/>
    <w:rsid w:val="00C23FF1"/>
    <w:rsid w:val="00C25ACB"/>
    <w:rsid w:val="00C25C94"/>
    <w:rsid w:val="00C271D7"/>
    <w:rsid w:val="00C33C87"/>
    <w:rsid w:val="00C34328"/>
    <w:rsid w:val="00C37B9C"/>
    <w:rsid w:val="00C40BC4"/>
    <w:rsid w:val="00C40E5D"/>
    <w:rsid w:val="00C4249A"/>
    <w:rsid w:val="00C4449A"/>
    <w:rsid w:val="00C45AE0"/>
    <w:rsid w:val="00C45B49"/>
    <w:rsid w:val="00C4770F"/>
    <w:rsid w:val="00C51543"/>
    <w:rsid w:val="00C538E2"/>
    <w:rsid w:val="00C53D34"/>
    <w:rsid w:val="00C5478B"/>
    <w:rsid w:val="00C55185"/>
    <w:rsid w:val="00C55BCA"/>
    <w:rsid w:val="00C55DD0"/>
    <w:rsid w:val="00C57A66"/>
    <w:rsid w:val="00C6159C"/>
    <w:rsid w:val="00C620D0"/>
    <w:rsid w:val="00C62E4C"/>
    <w:rsid w:val="00C6343B"/>
    <w:rsid w:val="00C653BF"/>
    <w:rsid w:val="00C65BB6"/>
    <w:rsid w:val="00C6699F"/>
    <w:rsid w:val="00C670CF"/>
    <w:rsid w:val="00C67DDE"/>
    <w:rsid w:val="00C706E7"/>
    <w:rsid w:val="00C7202F"/>
    <w:rsid w:val="00C723D8"/>
    <w:rsid w:val="00C72497"/>
    <w:rsid w:val="00C7330E"/>
    <w:rsid w:val="00C75F51"/>
    <w:rsid w:val="00C765F2"/>
    <w:rsid w:val="00C76EFE"/>
    <w:rsid w:val="00C77750"/>
    <w:rsid w:val="00C77F63"/>
    <w:rsid w:val="00C8043D"/>
    <w:rsid w:val="00C808E0"/>
    <w:rsid w:val="00C82271"/>
    <w:rsid w:val="00C83BC1"/>
    <w:rsid w:val="00C84062"/>
    <w:rsid w:val="00C86DCE"/>
    <w:rsid w:val="00C873A1"/>
    <w:rsid w:val="00C878EA"/>
    <w:rsid w:val="00C87DA6"/>
    <w:rsid w:val="00C90DE4"/>
    <w:rsid w:val="00C91F6C"/>
    <w:rsid w:val="00C929BB"/>
    <w:rsid w:val="00C92B5E"/>
    <w:rsid w:val="00C92C98"/>
    <w:rsid w:val="00C93049"/>
    <w:rsid w:val="00C935F6"/>
    <w:rsid w:val="00C939C2"/>
    <w:rsid w:val="00C94215"/>
    <w:rsid w:val="00C947A3"/>
    <w:rsid w:val="00C95CDC"/>
    <w:rsid w:val="00C96B4D"/>
    <w:rsid w:val="00CA238D"/>
    <w:rsid w:val="00CA395B"/>
    <w:rsid w:val="00CA444F"/>
    <w:rsid w:val="00CA7E9C"/>
    <w:rsid w:val="00CA7EDA"/>
    <w:rsid w:val="00CB005B"/>
    <w:rsid w:val="00CB03A1"/>
    <w:rsid w:val="00CB1B70"/>
    <w:rsid w:val="00CB289D"/>
    <w:rsid w:val="00CB36A1"/>
    <w:rsid w:val="00CB4E8D"/>
    <w:rsid w:val="00CB4FA2"/>
    <w:rsid w:val="00CB50F3"/>
    <w:rsid w:val="00CB5267"/>
    <w:rsid w:val="00CB6E10"/>
    <w:rsid w:val="00CB74A8"/>
    <w:rsid w:val="00CC10AD"/>
    <w:rsid w:val="00CC2681"/>
    <w:rsid w:val="00CC3215"/>
    <w:rsid w:val="00CC339A"/>
    <w:rsid w:val="00CC3DD0"/>
    <w:rsid w:val="00CC5604"/>
    <w:rsid w:val="00CC61DB"/>
    <w:rsid w:val="00CC7332"/>
    <w:rsid w:val="00CC7B66"/>
    <w:rsid w:val="00CD1044"/>
    <w:rsid w:val="00CD13D2"/>
    <w:rsid w:val="00CD6350"/>
    <w:rsid w:val="00CD67AF"/>
    <w:rsid w:val="00CD7765"/>
    <w:rsid w:val="00CE03D1"/>
    <w:rsid w:val="00CE041A"/>
    <w:rsid w:val="00CE0DBA"/>
    <w:rsid w:val="00CE1F6A"/>
    <w:rsid w:val="00CE20A9"/>
    <w:rsid w:val="00CE2161"/>
    <w:rsid w:val="00CE2C8C"/>
    <w:rsid w:val="00CE3B6D"/>
    <w:rsid w:val="00CE411A"/>
    <w:rsid w:val="00CE4D29"/>
    <w:rsid w:val="00CE50E9"/>
    <w:rsid w:val="00CE5418"/>
    <w:rsid w:val="00CE5D93"/>
    <w:rsid w:val="00CE704E"/>
    <w:rsid w:val="00CF05F0"/>
    <w:rsid w:val="00CF1DB5"/>
    <w:rsid w:val="00CF2D3A"/>
    <w:rsid w:val="00CF33D3"/>
    <w:rsid w:val="00CF4292"/>
    <w:rsid w:val="00CF47D8"/>
    <w:rsid w:val="00CF55D2"/>
    <w:rsid w:val="00CF6361"/>
    <w:rsid w:val="00CF6E7E"/>
    <w:rsid w:val="00CF74BA"/>
    <w:rsid w:val="00D0074D"/>
    <w:rsid w:val="00D00E68"/>
    <w:rsid w:val="00D00EC9"/>
    <w:rsid w:val="00D0105F"/>
    <w:rsid w:val="00D01F81"/>
    <w:rsid w:val="00D02065"/>
    <w:rsid w:val="00D034D2"/>
    <w:rsid w:val="00D0359A"/>
    <w:rsid w:val="00D03D4A"/>
    <w:rsid w:val="00D073DB"/>
    <w:rsid w:val="00D0785A"/>
    <w:rsid w:val="00D07A5D"/>
    <w:rsid w:val="00D10341"/>
    <w:rsid w:val="00D12935"/>
    <w:rsid w:val="00D153FD"/>
    <w:rsid w:val="00D1628F"/>
    <w:rsid w:val="00D17380"/>
    <w:rsid w:val="00D2137D"/>
    <w:rsid w:val="00D21D66"/>
    <w:rsid w:val="00D23833"/>
    <w:rsid w:val="00D23BB6"/>
    <w:rsid w:val="00D250A7"/>
    <w:rsid w:val="00D25167"/>
    <w:rsid w:val="00D27422"/>
    <w:rsid w:val="00D2744F"/>
    <w:rsid w:val="00D3052B"/>
    <w:rsid w:val="00D307F3"/>
    <w:rsid w:val="00D30A2E"/>
    <w:rsid w:val="00D30E5C"/>
    <w:rsid w:val="00D329C3"/>
    <w:rsid w:val="00D34602"/>
    <w:rsid w:val="00D354A2"/>
    <w:rsid w:val="00D356B8"/>
    <w:rsid w:val="00D369DD"/>
    <w:rsid w:val="00D36E5A"/>
    <w:rsid w:val="00D41010"/>
    <w:rsid w:val="00D42D98"/>
    <w:rsid w:val="00D43DDC"/>
    <w:rsid w:val="00D44047"/>
    <w:rsid w:val="00D4428B"/>
    <w:rsid w:val="00D45B11"/>
    <w:rsid w:val="00D4605E"/>
    <w:rsid w:val="00D46736"/>
    <w:rsid w:val="00D47F64"/>
    <w:rsid w:val="00D51288"/>
    <w:rsid w:val="00D5198D"/>
    <w:rsid w:val="00D51D33"/>
    <w:rsid w:val="00D51FE6"/>
    <w:rsid w:val="00D521FD"/>
    <w:rsid w:val="00D52DCC"/>
    <w:rsid w:val="00D52E94"/>
    <w:rsid w:val="00D55579"/>
    <w:rsid w:val="00D55CD6"/>
    <w:rsid w:val="00D56417"/>
    <w:rsid w:val="00D5716E"/>
    <w:rsid w:val="00D61011"/>
    <w:rsid w:val="00D61891"/>
    <w:rsid w:val="00D61DD0"/>
    <w:rsid w:val="00D62886"/>
    <w:rsid w:val="00D63B19"/>
    <w:rsid w:val="00D652A2"/>
    <w:rsid w:val="00D6780F"/>
    <w:rsid w:val="00D71210"/>
    <w:rsid w:val="00D71E1D"/>
    <w:rsid w:val="00D72838"/>
    <w:rsid w:val="00D75D3B"/>
    <w:rsid w:val="00D761F2"/>
    <w:rsid w:val="00D8090C"/>
    <w:rsid w:val="00D8310E"/>
    <w:rsid w:val="00D84BDF"/>
    <w:rsid w:val="00D85D11"/>
    <w:rsid w:val="00D86AFE"/>
    <w:rsid w:val="00D87CE5"/>
    <w:rsid w:val="00D90F16"/>
    <w:rsid w:val="00D91171"/>
    <w:rsid w:val="00D91322"/>
    <w:rsid w:val="00D91988"/>
    <w:rsid w:val="00D9263D"/>
    <w:rsid w:val="00D92AA7"/>
    <w:rsid w:val="00D93C52"/>
    <w:rsid w:val="00D943C4"/>
    <w:rsid w:val="00D9597C"/>
    <w:rsid w:val="00D968FD"/>
    <w:rsid w:val="00D96B4C"/>
    <w:rsid w:val="00D9777F"/>
    <w:rsid w:val="00DA00E3"/>
    <w:rsid w:val="00DA0CC5"/>
    <w:rsid w:val="00DA1AAE"/>
    <w:rsid w:val="00DA1B15"/>
    <w:rsid w:val="00DA2076"/>
    <w:rsid w:val="00DA3613"/>
    <w:rsid w:val="00DA45EE"/>
    <w:rsid w:val="00DA5C59"/>
    <w:rsid w:val="00DA5CF7"/>
    <w:rsid w:val="00DA5D79"/>
    <w:rsid w:val="00DA5F6A"/>
    <w:rsid w:val="00DA6173"/>
    <w:rsid w:val="00DA63BE"/>
    <w:rsid w:val="00DA6DB5"/>
    <w:rsid w:val="00DA6F41"/>
    <w:rsid w:val="00DA7A53"/>
    <w:rsid w:val="00DB279C"/>
    <w:rsid w:val="00DB3116"/>
    <w:rsid w:val="00DB4B1A"/>
    <w:rsid w:val="00DB4EFC"/>
    <w:rsid w:val="00DB5003"/>
    <w:rsid w:val="00DB52F9"/>
    <w:rsid w:val="00DB6B33"/>
    <w:rsid w:val="00DB6EB0"/>
    <w:rsid w:val="00DB7E99"/>
    <w:rsid w:val="00DC146C"/>
    <w:rsid w:val="00DC1E86"/>
    <w:rsid w:val="00DC22D1"/>
    <w:rsid w:val="00DC255D"/>
    <w:rsid w:val="00DC26B3"/>
    <w:rsid w:val="00DC4E09"/>
    <w:rsid w:val="00DC57EC"/>
    <w:rsid w:val="00DC6005"/>
    <w:rsid w:val="00DC7160"/>
    <w:rsid w:val="00DC7B51"/>
    <w:rsid w:val="00DD089D"/>
    <w:rsid w:val="00DD0C5C"/>
    <w:rsid w:val="00DD0D04"/>
    <w:rsid w:val="00DD0EF4"/>
    <w:rsid w:val="00DD177A"/>
    <w:rsid w:val="00DD1999"/>
    <w:rsid w:val="00DD4A74"/>
    <w:rsid w:val="00DD55FF"/>
    <w:rsid w:val="00DD5C97"/>
    <w:rsid w:val="00DD7971"/>
    <w:rsid w:val="00DD7F23"/>
    <w:rsid w:val="00DD7F5D"/>
    <w:rsid w:val="00DE21B4"/>
    <w:rsid w:val="00DE4CD8"/>
    <w:rsid w:val="00DE5684"/>
    <w:rsid w:val="00DE5C7E"/>
    <w:rsid w:val="00DE6B49"/>
    <w:rsid w:val="00DE78D7"/>
    <w:rsid w:val="00DF0F7C"/>
    <w:rsid w:val="00DF1858"/>
    <w:rsid w:val="00DF1A88"/>
    <w:rsid w:val="00DF3206"/>
    <w:rsid w:val="00DF3F31"/>
    <w:rsid w:val="00DF406D"/>
    <w:rsid w:val="00DF5C91"/>
    <w:rsid w:val="00DF5EA5"/>
    <w:rsid w:val="00E00035"/>
    <w:rsid w:val="00E00C57"/>
    <w:rsid w:val="00E0203B"/>
    <w:rsid w:val="00E026AA"/>
    <w:rsid w:val="00E02FA0"/>
    <w:rsid w:val="00E03243"/>
    <w:rsid w:val="00E079B8"/>
    <w:rsid w:val="00E10270"/>
    <w:rsid w:val="00E1237C"/>
    <w:rsid w:val="00E12E56"/>
    <w:rsid w:val="00E148DF"/>
    <w:rsid w:val="00E150B5"/>
    <w:rsid w:val="00E159E4"/>
    <w:rsid w:val="00E161E2"/>
    <w:rsid w:val="00E162C9"/>
    <w:rsid w:val="00E1660D"/>
    <w:rsid w:val="00E20525"/>
    <w:rsid w:val="00E2182A"/>
    <w:rsid w:val="00E22A31"/>
    <w:rsid w:val="00E248E2"/>
    <w:rsid w:val="00E25592"/>
    <w:rsid w:val="00E25794"/>
    <w:rsid w:val="00E262FD"/>
    <w:rsid w:val="00E2785C"/>
    <w:rsid w:val="00E303F1"/>
    <w:rsid w:val="00E319D5"/>
    <w:rsid w:val="00E33E30"/>
    <w:rsid w:val="00E33F3A"/>
    <w:rsid w:val="00E342A8"/>
    <w:rsid w:val="00E34742"/>
    <w:rsid w:val="00E4141A"/>
    <w:rsid w:val="00E416FD"/>
    <w:rsid w:val="00E41CBF"/>
    <w:rsid w:val="00E4382E"/>
    <w:rsid w:val="00E43EAF"/>
    <w:rsid w:val="00E446D0"/>
    <w:rsid w:val="00E4736A"/>
    <w:rsid w:val="00E47B80"/>
    <w:rsid w:val="00E52861"/>
    <w:rsid w:val="00E53F8A"/>
    <w:rsid w:val="00E5532A"/>
    <w:rsid w:val="00E55962"/>
    <w:rsid w:val="00E559C4"/>
    <w:rsid w:val="00E55B30"/>
    <w:rsid w:val="00E56FE3"/>
    <w:rsid w:val="00E57002"/>
    <w:rsid w:val="00E602C8"/>
    <w:rsid w:val="00E613D3"/>
    <w:rsid w:val="00E6165D"/>
    <w:rsid w:val="00E62351"/>
    <w:rsid w:val="00E632AB"/>
    <w:rsid w:val="00E63F2C"/>
    <w:rsid w:val="00E64008"/>
    <w:rsid w:val="00E64375"/>
    <w:rsid w:val="00E644ED"/>
    <w:rsid w:val="00E65119"/>
    <w:rsid w:val="00E65B42"/>
    <w:rsid w:val="00E66389"/>
    <w:rsid w:val="00E66B44"/>
    <w:rsid w:val="00E674E4"/>
    <w:rsid w:val="00E71153"/>
    <w:rsid w:val="00E725B1"/>
    <w:rsid w:val="00E735D4"/>
    <w:rsid w:val="00E73D70"/>
    <w:rsid w:val="00E7476E"/>
    <w:rsid w:val="00E749D8"/>
    <w:rsid w:val="00E75307"/>
    <w:rsid w:val="00E754A0"/>
    <w:rsid w:val="00E75D07"/>
    <w:rsid w:val="00E75E8F"/>
    <w:rsid w:val="00E76CDE"/>
    <w:rsid w:val="00E77380"/>
    <w:rsid w:val="00E7758D"/>
    <w:rsid w:val="00E80339"/>
    <w:rsid w:val="00E86031"/>
    <w:rsid w:val="00E8653B"/>
    <w:rsid w:val="00E90043"/>
    <w:rsid w:val="00E9035A"/>
    <w:rsid w:val="00E90447"/>
    <w:rsid w:val="00E9195C"/>
    <w:rsid w:val="00E91DF4"/>
    <w:rsid w:val="00E937B9"/>
    <w:rsid w:val="00E93AB9"/>
    <w:rsid w:val="00E97DA4"/>
    <w:rsid w:val="00E97E85"/>
    <w:rsid w:val="00EA1F4A"/>
    <w:rsid w:val="00EA2EDA"/>
    <w:rsid w:val="00EA31CC"/>
    <w:rsid w:val="00EA3301"/>
    <w:rsid w:val="00EA564A"/>
    <w:rsid w:val="00EA5935"/>
    <w:rsid w:val="00EA7521"/>
    <w:rsid w:val="00EB1144"/>
    <w:rsid w:val="00EB3F50"/>
    <w:rsid w:val="00EB48BF"/>
    <w:rsid w:val="00EC015E"/>
    <w:rsid w:val="00EC0787"/>
    <w:rsid w:val="00EC0872"/>
    <w:rsid w:val="00EC0925"/>
    <w:rsid w:val="00EC207F"/>
    <w:rsid w:val="00EC45E8"/>
    <w:rsid w:val="00EC4BEB"/>
    <w:rsid w:val="00EC6272"/>
    <w:rsid w:val="00EC6C22"/>
    <w:rsid w:val="00EC7074"/>
    <w:rsid w:val="00EC7BAF"/>
    <w:rsid w:val="00ED0B32"/>
    <w:rsid w:val="00ED13B3"/>
    <w:rsid w:val="00ED1813"/>
    <w:rsid w:val="00ED1BA8"/>
    <w:rsid w:val="00ED200E"/>
    <w:rsid w:val="00ED2D56"/>
    <w:rsid w:val="00ED30F8"/>
    <w:rsid w:val="00ED52E6"/>
    <w:rsid w:val="00ED728A"/>
    <w:rsid w:val="00ED7596"/>
    <w:rsid w:val="00EE0271"/>
    <w:rsid w:val="00EE277C"/>
    <w:rsid w:val="00EE2B5C"/>
    <w:rsid w:val="00EE4C02"/>
    <w:rsid w:val="00EE6E66"/>
    <w:rsid w:val="00EE7E6B"/>
    <w:rsid w:val="00EF14BA"/>
    <w:rsid w:val="00EF2066"/>
    <w:rsid w:val="00EF25AF"/>
    <w:rsid w:val="00EF3240"/>
    <w:rsid w:val="00EF7328"/>
    <w:rsid w:val="00EF7867"/>
    <w:rsid w:val="00F005E4"/>
    <w:rsid w:val="00F02551"/>
    <w:rsid w:val="00F02699"/>
    <w:rsid w:val="00F04063"/>
    <w:rsid w:val="00F047B2"/>
    <w:rsid w:val="00F04DFC"/>
    <w:rsid w:val="00F059D1"/>
    <w:rsid w:val="00F06660"/>
    <w:rsid w:val="00F06966"/>
    <w:rsid w:val="00F10371"/>
    <w:rsid w:val="00F10494"/>
    <w:rsid w:val="00F122B5"/>
    <w:rsid w:val="00F12D37"/>
    <w:rsid w:val="00F1334F"/>
    <w:rsid w:val="00F14542"/>
    <w:rsid w:val="00F16601"/>
    <w:rsid w:val="00F17294"/>
    <w:rsid w:val="00F173C4"/>
    <w:rsid w:val="00F17BFA"/>
    <w:rsid w:val="00F20228"/>
    <w:rsid w:val="00F2067C"/>
    <w:rsid w:val="00F22861"/>
    <w:rsid w:val="00F22AFE"/>
    <w:rsid w:val="00F22C75"/>
    <w:rsid w:val="00F23F7E"/>
    <w:rsid w:val="00F248EF"/>
    <w:rsid w:val="00F277FA"/>
    <w:rsid w:val="00F309F3"/>
    <w:rsid w:val="00F31CEB"/>
    <w:rsid w:val="00F31DF8"/>
    <w:rsid w:val="00F325EE"/>
    <w:rsid w:val="00F329AB"/>
    <w:rsid w:val="00F33FA3"/>
    <w:rsid w:val="00F34004"/>
    <w:rsid w:val="00F34E95"/>
    <w:rsid w:val="00F35A02"/>
    <w:rsid w:val="00F37345"/>
    <w:rsid w:val="00F37F54"/>
    <w:rsid w:val="00F410B0"/>
    <w:rsid w:val="00F41242"/>
    <w:rsid w:val="00F4138F"/>
    <w:rsid w:val="00F41CB6"/>
    <w:rsid w:val="00F42AB7"/>
    <w:rsid w:val="00F43C3A"/>
    <w:rsid w:val="00F44030"/>
    <w:rsid w:val="00F44233"/>
    <w:rsid w:val="00F4435F"/>
    <w:rsid w:val="00F45717"/>
    <w:rsid w:val="00F47552"/>
    <w:rsid w:val="00F4774E"/>
    <w:rsid w:val="00F47A16"/>
    <w:rsid w:val="00F47E6B"/>
    <w:rsid w:val="00F519E3"/>
    <w:rsid w:val="00F53CB4"/>
    <w:rsid w:val="00F55E18"/>
    <w:rsid w:val="00F56999"/>
    <w:rsid w:val="00F6032A"/>
    <w:rsid w:val="00F608EC"/>
    <w:rsid w:val="00F63ABA"/>
    <w:rsid w:val="00F646B0"/>
    <w:rsid w:val="00F647F3"/>
    <w:rsid w:val="00F65337"/>
    <w:rsid w:val="00F67312"/>
    <w:rsid w:val="00F679BC"/>
    <w:rsid w:val="00F72C61"/>
    <w:rsid w:val="00F72C7B"/>
    <w:rsid w:val="00F7387F"/>
    <w:rsid w:val="00F73E90"/>
    <w:rsid w:val="00F74BC4"/>
    <w:rsid w:val="00F753F6"/>
    <w:rsid w:val="00F754DF"/>
    <w:rsid w:val="00F75547"/>
    <w:rsid w:val="00F75D13"/>
    <w:rsid w:val="00F76AE0"/>
    <w:rsid w:val="00F76E03"/>
    <w:rsid w:val="00F771FB"/>
    <w:rsid w:val="00F80FAF"/>
    <w:rsid w:val="00F83F5E"/>
    <w:rsid w:val="00F8560E"/>
    <w:rsid w:val="00F86104"/>
    <w:rsid w:val="00F86361"/>
    <w:rsid w:val="00F86394"/>
    <w:rsid w:val="00F90767"/>
    <w:rsid w:val="00F91456"/>
    <w:rsid w:val="00F93112"/>
    <w:rsid w:val="00F9379B"/>
    <w:rsid w:val="00F957C1"/>
    <w:rsid w:val="00F95D05"/>
    <w:rsid w:val="00F96BC3"/>
    <w:rsid w:val="00F96D5A"/>
    <w:rsid w:val="00F974B2"/>
    <w:rsid w:val="00F97509"/>
    <w:rsid w:val="00FA1EEC"/>
    <w:rsid w:val="00FA25E9"/>
    <w:rsid w:val="00FA3439"/>
    <w:rsid w:val="00FA4799"/>
    <w:rsid w:val="00FA4FA1"/>
    <w:rsid w:val="00FA5210"/>
    <w:rsid w:val="00FA5290"/>
    <w:rsid w:val="00FA5F82"/>
    <w:rsid w:val="00FA6701"/>
    <w:rsid w:val="00FA68D1"/>
    <w:rsid w:val="00FB0331"/>
    <w:rsid w:val="00FB066C"/>
    <w:rsid w:val="00FB1C5B"/>
    <w:rsid w:val="00FB3E78"/>
    <w:rsid w:val="00FB4581"/>
    <w:rsid w:val="00FB46B7"/>
    <w:rsid w:val="00FB5DFE"/>
    <w:rsid w:val="00FB5E19"/>
    <w:rsid w:val="00FB604F"/>
    <w:rsid w:val="00FB6193"/>
    <w:rsid w:val="00FB69A1"/>
    <w:rsid w:val="00FC21B5"/>
    <w:rsid w:val="00FC23DA"/>
    <w:rsid w:val="00FC2402"/>
    <w:rsid w:val="00FC454B"/>
    <w:rsid w:val="00FC4C88"/>
    <w:rsid w:val="00FC4E1C"/>
    <w:rsid w:val="00FC4F07"/>
    <w:rsid w:val="00FC6482"/>
    <w:rsid w:val="00FC7DA1"/>
    <w:rsid w:val="00FD10C6"/>
    <w:rsid w:val="00FD16F6"/>
    <w:rsid w:val="00FD35F9"/>
    <w:rsid w:val="00FD481C"/>
    <w:rsid w:val="00FD491A"/>
    <w:rsid w:val="00FD4FC2"/>
    <w:rsid w:val="00FD533E"/>
    <w:rsid w:val="00FD547C"/>
    <w:rsid w:val="00FE0000"/>
    <w:rsid w:val="00FE0420"/>
    <w:rsid w:val="00FE1063"/>
    <w:rsid w:val="00FE1EB6"/>
    <w:rsid w:val="00FE35CF"/>
    <w:rsid w:val="00FE4AE2"/>
    <w:rsid w:val="00FE4B36"/>
    <w:rsid w:val="00FE4BDE"/>
    <w:rsid w:val="00FE5301"/>
    <w:rsid w:val="00FE5F8B"/>
    <w:rsid w:val="00FE60C6"/>
    <w:rsid w:val="00FE66DC"/>
    <w:rsid w:val="00FE6C0D"/>
    <w:rsid w:val="00FE71D0"/>
    <w:rsid w:val="00FF1584"/>
    <w:rsid w:val="00FF1D28"/>
    <w:rsid w:val="00FF2B01"/>
    <w:rsid w:val="00FF2ED2"/>
    <w:rsid w:val="00FF3591"/>
    <w:rsid w:val="00FF3BD4"/>
    <w:rsid w:val="00FF509C"/>
    <w:rsid w:val="00FF5608"/>
    <w:rsid w:val="00FF6D39"/>
    <w:rsid w:val="35F4C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5744F1E"/>
  <w15:chartTrackingRefBased/>
  <w15:docId w15:val="{DD2BA1C9-1B6D-42DB-AF18-15930C23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F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next w:val="Normal"/>
    <w:link w:val="Ttulo1Car"/>
    <w:qFormat/>
    <w:rsid w:val="00D07A5D"/>
    <w:pPr>
      <w:keepNext/>
      <w:widowControl/>
      <w:numPr>
        <w:numId w:val="38"/>
      </w:numPr>
      <w:autoSpaceDE/>
      <w:autoSpaceDN/>
      <w:spacing w:line="276" w:lineRule="auto"/>
      <w:outlineLvl w:val="0"/>
    </w:pPr>
    <w:rPr>
      <w:rFonts w:asciiTheme="majorHAnsi" w:eastAsiaTheme="minorHAnsi" w:hAnsiTheme="majorHAnsi" w:cs="Times New Roman"/>
      <w:b/>
      <w:sz w:val="24"/>
      <w:szCs w:val="20"/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0D38A5"/>
    <w:pPr>
      <w:keepNext/>
      <w:keepLines/>
      <w:widowControl/>
      <w:numPr>
        <w:ilvl w:val="3"/>
        <w:numId w:val="38"/>
      </w:numPr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b/>
      <w:szCs w:val="26"/>
      <w:lang w:val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3623"/>
    <w:pPr>
      <w:keepNext/>
      <w:keepLines/>
      <w:spacing w:before="40"/>
      <w:ind w:left="720" w:hanging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1DF4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s-CL"/>
    </w:rPr>
  </w:style>
  <w:style w:type="paragraph" w:styleId="Ttulo5">
    <w:name w:val="heading 5"/>
    <w:basedOn w:val="Normal"/>
    <w:next w:val="Normal"/>
    <w:link w:val="Ttulo5Car"/>
    <w:qFormat/>
    <w:rsid w:val="00E91DF4"/>
    <w:pPr>
      <w:keepNext/>
      <w:widowControl/>
      <w:autoSpaceDE/>
      <w:autoSpaceDN/>
      <w:ind w:left="1134" w:right="282" w:firstLine="3119"/>
      <w:outlineLvl w:val="4"/>
    </w:pPr>
    <w:rPr>
      <w:rFonts w:ascii="Courier New" w:eastAsiaTheme="minorHAnsi" w:hAnsi="Courier New" w:cs="Times New Roman"/>
      <w:b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3623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E91DF4"/>
    <w:pPr>
      <w:keepNext/>
      <w:widowControl/>
      <w:tabs>
        <w:tab w:val="left" w:pos="9356"/>
      </w:tabs>
      <w:autoSpaceDE/>
      <w:autoSpaceDN/>
      <w:ind w:left="1134" w:right="-852" w:firstLine="3119"/>
      <w:jc w:val="both"/>
      <w:outlineLvl w:val="6"/>
    </w:pPr>
    <w:rPr>
      <w:rFonts w:ascii="Courier New" w:eastAsiaTheme="minorHAnsi" w:hAnsi="Courier New" w:cs="Times New Roman"/>
      <w:b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3623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3623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C62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35B5B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5B5B"/>
    <w:rPr>
      <w:rFonts w:ascii="Calibri Light" w:eastAsia="Calibri Light" w:hAnsi="Calibri Light" w:cs="Calibri Light"/>
      <w:sz w:val="20"/>
      <w:szCs w:val="20"/>
      <w:lang w:val="es-ES"/>
    </w:rPr>
  </w:style>
  <w:style w:type="paragraph" w:styleId="Prrafodelista">
    <w:name w:val="List Paragraph"/>
    <w:aliases w:val="Cuerpo de Texto E-Sign,P1,lp1,Párrafo de titulo 3,Lista de nivel 1,Párrafo,1_List Paragraph"/>
    <w:basedOn w:val="Normal"/>
    <w:link w:val="PrrafodelistaCar"/>
    <w:uiPriority w:val="34"/>
    <w:qFormat/>
    <w:rsid w:val="00035B5B"/>
    <w:pPr>
      <w:ind w:left="462" w:hanging="361"/>
    </w:pPr>
  </w:style>
  <w:style w:type="paragraph" w:customStyle="1" w:styleId="TableParagraph">
    <w:name w:val="Table Paragraph"/>
    <w:basedOn w:val="Normal"/>
    <w:uiPriority w:val="1"/>
    <w:qFormat/>
    <w:rsid w:val="00035B5B"/>
  </w:style>
  <w:style w:type="paragraph" w:styleId="Sinespaciado">
    <w:name w:val="No Spacing"/>
    <w:uiPriority w:val="1"/>
    <w:qFormat/>
    <w:rsid w:val="00035B5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styleId="Hipervnculo">
    <w:name w:val="Hyperlink"/>
    <w:basedOn w:val="Fuentedeprrafopredeter"/>
    <w:uiPriority w:val="99"/>
    <w:unhideWhenUsed/>
    <w:rsid w:val="00035B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5B5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35B5B"/>
    <w:pPr>
      <w:spacing w:after="0" w:line="240" w:lineRule="auto"/>
    </w:pPr>
    <w:rPr>
      <w:rFonts w:ascii="Calibri Light" w:hAnsi="Calibri Light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5B5B"/>
    <w:rPr>
      <w:rFonts w:ascii="Calibri Light" w:eastAsia="Calibri Light" w:hAnsi="Calibri Light" w:cs="Calibri Light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35B5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35B5B"/>
    <w:rPr>
      <w:rFonts w:ascii="Calibri Light" w:eastAsia="Calibri Light" w:hAnsi="Calibri Light" w:cs="Calibri Light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035B5B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035B5B"/>
    <w:rPr>
      <w:rFonts w:ascii="Calibri Light" w:eastAsia="Calibri Light" w:hAnsi="Calibri Light" w:cs="Calibri Ligh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35B5B"/>
    <w:pPr>
      <w:tabs>
        <w:tab w:val="center" w:pos="4419"/>
        <w:tab w:val="right" w:pos="8838"/>
      </w:tabs>
    </w:pPr>
  </w:style>
  <w:style w:type="character" w:customStyle="1" w:styleId="Ttulo1Car">
    <w:name w:val="Título 1 Car"/>
    <w:basedOn w:val="Fuentedeprrafopredeter"/>
    <w:link w:val="Ttulo1"/>
    <w:rsid w:val="00D07A5D"/>
    <w:rPr>
      <w:rFonts w:asciiTheme="majorHAnsi" w:hAnsiTheme="majorHAnsi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rsid w:val="000D38A5"/>
    <w:rPr>
      <w:rFonts w:asciiTheme="majorHAnsi" w:eastAsiaTheme="majorEastAsia" w:hAnsiTheme="majorHAnsi" w:cstheme="majorBidi"/>
      <w:b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1DF4"/>
    <w:rPr>
      <w:rFonts w:asciiTheme="majorHAnsi" w:eastAsiaTheme="majorEastAsia" w:hAnsiTheme="majorHAnsi" w:cstheme="majorBidi"/>
      <w:i/>
      <w:iCs/>
      <w:color w:val="2F5496" w:themeColor="accent1" w:themeShade="BF"/>
      <w:szCs w:val="20"/>
    </w:rPr>
  </w:style>
  <w:style w:type="character" w:customStyle="1" w:styleId="Ttulo5Car">
    <w:name w:val="Título 5 Car"/>
    <w:basedOn w:val="Fuentedeprrafopredeter"/>
    <w:link w:val="Ttulo5"/>
    <w:rsid w:val="00E91DF4"/>
    <w:rPr>
      <w:rFonts w:ascii="Courier New" w:hAnsi="Courier New" w:cs="Times New Roman"/>
      <w:b/>
      <w:szCs w:val="20"/>
      <w:lang w:val="es-ES_tradnl"/>
    </w:rPr>
  </w:style>
  <w:style w:type="character" w:customStyle="1" w:styleId="Ttulo7Car">
    <w:name w:val="Título 7 Car"/>
    <w:basedOn w:val="Fuentedeprrafopredeter"/>
    <w:link w:val="Ttulo7"/>
    <w:rsid w:val="00E91DF4"/>
    <w:rPr>
      <w:rFonts w:ascii="Courier New" w:hAnsi="Courier New" w:cs="Times New Roman"/>
      <w:b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unhideWhenUsed/>
    <w:rsid w:val="00E91DF4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91DF4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91DF4"/>
    <w:pPr>
      <w:widowControl/>
      <w:tabs>
        <w:tab w:val="center" w:pos="4419"/>
        <w:tab w:val="right" w:pos="8838"/>
      </w:tabs>
      <w:autoSpaceDE/>
      <w:autoSpaceDN/>
    </w:pPr>
    <w:rPr>
      <w:rFonts w:eastAsiaTheme="minorHAnsi" w:cs="Times New Roman"/>
      <w:szCs w:val="20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1DF4"/>
    <w:rPr>
      <w:rFonts w:ascii="Calibri Light" w:hAnsi="Calibri Light" w:cs="Times New Roman"/>
      <w:szCs w:val="20"/>
    </w:rPr>
  </w:style>
  <w:style w:type="paragraph" w:customStyle="1" w:styleId="Default">
    <w:name w:val="Default"/>
    <w:rsid w:val="00E91DF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SPLVPC">
    <w:name w:val="SPL.VPC"/>
    <w:semiHidden/>
    <w:rsid w:val="00E91DF4"/>
    <w:rPr>
      <w:rFonts w:ascii="Arial" w:hAnsi="Arial" w:cs="Arial"/>
      <w:color w:val="auto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91DF4"/>
    <w:pPr>
      <w:widowControl/>
      <w:autoSpaceDE/>
      <w:autoSpaceDN/>
      <w:spacing w:after="120" w:line="48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91DF4"/>
  </w:style>
  <w:style w:type="character" w:styleId="Refdecomentario">
    <w:name w:val="annotation reference"/>
    <w:basedOn w:val="Fuentedeprrafopredeter"/>
    <w:uiPriority w:val="99"/>
    <w:unhideWhenUsed/>
    <w:rsid w:val="00E91DF4"/>
    <w:rPr>
      <w:sz w:val="16"/>
      <w:szCs w:val="16"/>
    </w:rPr>
  </w:style>
  <w:style w:type="table" w:styleId="Tablanormal1">
    <w:name w:val="Plain Table 1"/>
    <w:basedOn w:val="Tablanormal"/>
    <w:uiPriority w:val="41"/>
    <w:rsid w:val="00E91DF4"/>
    <w:pPr>
      <w:spacing w:after="0" w:line="240" w:lineRule="auto"/>
    </w:pPr>
    <w:rPr>
      <w:rFonts w:ascii="Calibri Light" w:hAnsi="Calibri Light" w:cs="Times New Roman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E91DF4"/>
    <w:pPr>
      <w:spacing w:after="0" w:line="240" w:lineRule="auto"/>
    </w:pPr>
    <w:rPr>
      <w:rFonts w:ascii="Calibri Light" w:hAnsi="Calibri Light" w:cs="Times New Roman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Car">
    <w:name w:val="Título Car"/>
    <w:rsid w:val="00E91DF4"/>
    <w:rPr>
      <w:sz w:val="24"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91D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Cs w:val="20"/>
      <w:lang w:val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91DF4"/>
    <w:rPr>
      <w:rFonts w:ascii="Courier New" w:hAnsi="Courier New" w:cs="Courier New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91DF4"/>
    <w:pPr>
      <w:widowControl/>
      <w:autoSpaceDE/>
      <w:autoSpaceDN/>
      <w:spacing w:after="120" w:line="480" w:lineRule="auto"/>
      <w:ind w:left="283"/>
    </w:pPr>
    <w:rPr>
      <w:rFonts w:eastAsiaTheme="minorHAnsi" w:cs="Times New Roman"/>
      <w:szCs w:val="20"/>
      <w:lang w:val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91DF4"/>
    <w:rPr>
      <w:rFonts w:ascii="Calibri Light" w:hAnsi="Calibri Light" w:cs="Times New Roman"/>
      <w:szCs w:val="20"/>
    </w:rPr>
  </w:style>
  <w:style w:type="paragraph" w:customStyle="1" w:styleId="Prrafodelista1">
    <w:name w:val="Párrafo de lista1"/>
    <w:basedOn w:val="Normal"/>
    <w:rsid w:val="00E91DF4"/>
    <w:pPr>
      <w:widowControl/>
      <w:autoSpaceDE/>
      <w:autoSpaceDN/>
      <w:spacing w:after="200" w:line="276" w:lineRule="auto"/>
      <w:ind w:left="720"/>
      <w:contextualSpacing/>
    </w:pPr>
    <w:rPr>
      <w:rFonts w:ascii="Calibri" w:eastAsiaTheme="minorHAnsi" w:hAnsi="Calibri" w:cs="Times New Roman"/>
      <w:lang w:val="es-CL"/>
    </w:rPr>
  </w:style>
  <w:style w:type="character" w:styleId="Hipervnculovisitado">
    <w:name w:val="FollowedHyperlink"/>
    <w:uiPriority w:val="99"/>
    <w:unhideWhenUsed/>
    <w:rsid w:val="00E91DF4"/>
    <w:rPr>
      <w:color w:val="954F72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E91DF4"/>
    <w:pPr>
      <w:keepLines/>
      <w:spacing w:before="240" w:line="259" w:lineRule="auto"/>
      <w:outlineLvl w:val="9"/>
    </w:pPr>
    <w:rPr>
      <w:rFonts w:eastAsiaTheme="majorEastAsia" w:cstheme="majorBidi"/>
      <w:color w:val="2F5496" w:themeColor="accent1" w:themeShade="BF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F646B0"/>
    <w:pPr>
      <w:widowControl/>
      <w:tabs>
        <w:tab w:val="left" w:pos="567"/>
        <w:tab w:val="right" w:leader="dot" w:pos="9062"/>
      </w:tabs>
      <w:autoSpaceDE/>
      <w:autoSpaceDN/>
      <w:spacing w:after="100"/>
    </w:pPr>
    <w:rPr>
      <w:rFonts w:eastAsiaTheme="minorHAnsi" w:cs="Times New Roman"/>
      <w:szCs w:val="20"/>
      <w:lang w:val="es-CL"/>
    </w:rPr>
  </w:style>
  <w:style w:type="character" w:styleId="Nmerodepgina">
    <w:name w:val="page number"/>
    <w:basedOn w:val="Fuentedeprrafopredeter"/>
    <w:rsid w:val="00E91DF4"/>
  </w:style>
  <w:style w:type="paragraph" w:customStyle="1" w:styleId="numeropunto">
    <w:name w:val="numero punto"/>
    <w:basedOn w:val="Normal"/>
    <w:uiPriority w:val="99"/>
    <w:rsid w:val="00E91DF4"/>
    <w:pPr>
      <w:widowControl/>
      <w:tabs>
        <w:tab w:val="left" w:pos="1304"/>
      </w:tabs>
      <w:adjustRightInd w:val="0"/>
      <w:spacing w:line="288" w:lineRule="auto"/>
      <w:ind w:left="1303" w:hanging="737"/>
      <w:jc w:val="both"/>
      <w:textAlignment w:val="center"/>
    </w:pPr>
    <w:rPr>
      <w:rFonts w:ascii="ITC Avant Garde Gothic Book" w:eastAsiaTheme="minorHAnsi" w:hAnsi="ITC Avant Garde Gothic Book" w:cs="ITC Avant Garde Gothic Book"/>
      <w:color w:val="000000"/>
      <w:sz w:val="24"/>
      <w:szCs w:val="24"/>
      <w:lang w:val="es-ES_tradnl"/>
    </w:rPr>
  </w:style>
  <w:style w:type="paragraph" w:customStyle="1" w:styleId="Cuerpodetexto">
    <w:name w:val="Cuerpo de texto"/>
    <w:basedOn w:val="Normal"/>
    <w:uiPriority w:val="99"/>
    <w:rsid w:val="00E91DF4"/>
    <w:pPr>
      <w:widowControl/>
      <w:adjustRightInd w:val="0"/>
      <w:spacing w:line="288" w:lineRule="auto"/>
      <w:ind w:left="567"/>
      <w:jc w:val="both"/>
      <w:textAlignment w:val="center"/>
    </w:pPr>
    <w:rPr>
      <w:rFonts w:ascii="ITC Avant Garde Gothic Book" w:eastAsiaTheme="minorHAnsi" w:hAnsi="ITC Avant Garde Gothic Book" w:cs="ITC Avant Garde Gothic Book"/>
      <w:color w:val="000000"/>
      <w:sz w:val="24"/>
      <w:szCs w:val="24"/>
      <w:lang w:val="es-ES_tradnl"/>
    </w:rPr>
  </w:style>
  <w:style w:type="paragraph" w:customStyle="1" w:styleId="numeros">
    <w:name w:val="numeros"/>
    <w:basedOn w:val="Cuerpodetexto"/>
    <w:uiPriority w:val="99"/>
    <w:rsid w:val="00E91DF4"/>
    <w:pPr>
      <w:ind w:hanging="566"/>
    </w:pPr>
    <w:rPr>
      <w:sz w:val="26"/>
      <w:szCs w:val="26"/>
    </w:rPr>
  </w:style>
  <w:style w:type="paragraph" w:customStyle="1" w:styleId="Ningnestilodeprrafo">
    <w:name w:val="[Ningún estilo de párrafo]"/>
    <w:rsid w:val="00E91DF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E91DF4"/>
    <w:pPr>
      <w:widowControl/>
      <w:autoSpaceDE/>
      <w:autoSpaceDN/>
      <w:spacing w:before="100" w:beforeAutospacing="1" w:after="100" w:afterAutospacing="1"/>
    </w:pPr>
    <w:rPr>
      <w:rFonts w:eastAsiaTheme="minorHAnsi" w:cs="Times New Roman"/>
      <w:sz w:val="24"/>
      <w:szCs w:val="24"/>
      <w:lang w:val="es-CL"/>
    </w:rPr>
  </w:style>
  <w:style w:type="paragraph" w:styleId="TDC2">
    <w:name w:val="toc 2"/>
    <w:basedOn w:val="Normal"/>
    <w:next w:val="Normal"/>
    <w:autoRedefine/>
    <w:uiPriority w:val="39"/>
    <w:unhideWhenUsed/>
    <w:rsid w:val="00831BB0"/>
    <w:pPr>
      <w:widowControl/>
      <w:tabs>
        <w:tab w:val="left" w:pos="1100"/>
        <w:tab w:val="right" w:leader="dot" w:pos="9062"/>
      </w:tabs>
      <w:autoSpaceDE/>
      <w:autoSpaceDN/>
      <w:spacing w:after="100"/>
      <w:ind w:left="1134" w:hanging="850"/>
    </w:pPr>
    <w:rPr>
      <w:rFonts w:eastAsiaTheme="minorHAnsi" w:cs="Times New Roman"/>
      <w:szCs w:val="20"/>
      <w:lang w:val="es-CL"/>
    </w:rPr>
  </w:style>
  <w:style w:type="paragraph" w:styleId="Revisin">
    <w:name w:val="Revision"/>
    <w:hidden/>
    <w:uiPriority w:val="99"/>
    <w:semiHidden/>
    <w:rsid w:val="00E91DF4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E91DF4"/>
    <w:pPr>
      <w:widowControl/>
      <w:autoSpaceDE/>
      <w:autoSpaceDN/>
    </w:pPr>
    <w:rPr>
      <w:rFonts w:ascii="Calibri" w:eastAsiaTheme="minorHAnsi" w:hAnsi="Calibri" w:cstheme="minorBidi"/>
      <w:szCs w:val="21"/>
      <w:lang w:val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91DF4"/>
    <w:rPr>
      <w:rFonts w:ascii="Calibri" w:hAnsi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E91DF4"/>
    <w:rPr>
      <w:color w:val="808080"/>
    </w:rPr>
  </w:style>
  <w:style w:type="table" w:customStyle="1" w:styleId="Tablaconcuadrcula3">
    <w:name w:val="Tabla con cuadrícula3"/>
    <w:basedOn w:val="Tablanormal"/>
    <w:next w:val="Tablaconcuadrcula"/>
    <w:rsid w:val="00E91DF4"/>
    <w:pPr>
      <w:spacing w:after="0" w:line="240" w:lineRule="auto"/>
    </w:pPr>
    <w:rPr>
      <w:rFonts w:ascii="Calibri Light" w:hAnsi="Calibri Light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E91DF4"/>
    <w:rPr>
      <w:b/>
      <w:bCs/>
    </w:rPr>
  </w:style>
  <w:style w:type="character" w:customStyle="1" w:styleId="texto12azul">
    <w:name w:val="texto12azul"/>
    <w:basedOn w:val="Fuentedeprrafopredeter"/>
    <w:rsid w:val="00E91DF4"/>
  </w:style>
  <w:style w:type="paragraph" w:customStyle="1" w:styleId="Pa1">
    <w:name w:val="Pa1"/>
    <w:basedOn w:val="Normal"/>
    <w:next w:val="Normal"/>
    <w:uiPriority w:val="99"/>
    <w:rsid w:val="00E91DF4"/>
    <w:pPr>
      <w:widowControl/>
      <w:adjustRightInd w:val="0"/>
      <w:spacing w:line="241" w:lineRule="atLeast"/>
    </w:pPr>
    <w:rPr>
      <w:rFonts w:ascii="Arial" w:eastAsiaTheme="minorHAnsi" w:hAnsi="Arial" w:cs="Arial"/>
      <w:sz w:val="24"/>
      <w:szCs w:val="24"/>
      <w:lang w:val="es-CL"/>
    </w:rPr>
  </w:style>
  <w:style w:type="character" w:customStyle="1" w:styleId="A5">
    <w:name w:val="A5"/>
    <w:uiPriority w:val="99"/>
    <w:rsid w:val="00E91DF4"/>
    <w:rPr>
      <w:b/>
      <w:bCs/>
      <w:color w:val="221E1F"/>
      <w:sz w:val="44"/>
      <w:szCs w:val="44"/>
    </w:rPr>
  </w:style>
  <w:style w:type="character" w:customStyle="1" w:styleId="PrrafodelistaCar">
    <w:name w:val="Párrafo de lista Car"/>
    <w:aliases w:val="Cuerpo de Texto E-Sign Car,P1 Car,lp1 Car,Párrafo de titulo 3 Car,Lista de nivel 1 Car,Párrafo Car,1_List Paragraph Car"/>
    <w:link w:val="Prrafodelista"/>
    <w:uiPriority w:val="34"/>
    <w:qFormat/>
    <w:rsid w:val="00E91DF4"/>
    <w:rPr>
      <w:rFonts w:ascii="Calibri Light" w:eastAsia="Calibri Light" w:hAnsi="Calibri Light" w:cs="Calibri Light"/>
      <w:lang w:val="es-ES"/>
    </w:rPr>
  </w:style>
  <w:style w:type="character" w:customStyle="1" w:styleId="ui-provider">
    <w:name w:val="ui-provider"/>
    <w:basedOn w:val="Fuentedeprrafopredeter"/>
    <w:rsid w:val="00C0066E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1CD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1CDA"/>
    <w:rPr>
      <w:rFonts w:ascii="Calibri Light" w:eastAsia="Calibri Light" w:hAnsi="Calibri Light" w:cs="Calibri Light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31CD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1CD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1CDA"/>
    <w:rPr>
      <w:rFonts w:ascii="Calibri Light" w:eastAsia="Calibri Light" w:hAnsi="Calibri Light" w:cs="Calibri Ligh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31CDA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8C5171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4">
    <w:name w:val="toc 4"/>
    <w:basedOn w:val="Normal"/>
    <w:next w:val="Normal"/>
    <w:autoRedefine/>
    <w:uiPriority w:val="39"/>
    <w:unhideWhenUsed/>
    <w:rsid w:val="008C5171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8C5171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8C5171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8C5171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8C5171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8C5171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5C5F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7E362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3623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362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36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7E3623"/>
    <w:rPr>
      <w:rFonts w:ascii="Calibri Light" w:eastAsia="Calibri Light" w:hAnsi="Calibri Light" w:cs="Calibri Light"/>
      <w:sz w:val="20"/>
      <w:szCs w:val="20"/>
      <w:lang w:val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7E3623"/>
    <w:rPr>
      <w:rFonts w:ascii="Calibri Light" w:eastAsia="Calibri Light" w:hAnsi="Calibri Light" w:cs="Calibri Light"/>
      <w:b/>
      <w:bCs/>
      <w:sz w:val="20"/>
      <w:szCs w:val="20"/>
      <w:lang w:val="es-ES"/>
    </w:rPr>
  </w:style>
  <w:style w:type="character" w:customStyle="1" w:styleId="EncabezadoCar1">
    <w:name w:val="Encabezado Car1"/>
    <w:basedOn w:val="Fuentedeprrafopredeter"/>
    <w:uiPriority w:val="99"/>
    <w:semiHidden/>
    <w:rsid w:val="007E3623"/>
    <w:rPr>
      <w:rFonts w:ascii="Calibri Light" w:eastAsia="Calibri Light" w:hAnsi="Calibri Light" w:cs="Calibri Light"/>
      <w:lang w:val="es-ES"/>
    </w:rPr>
  </w:style>
  <w:style w:type="paragraph" w:styleId="Listaconvietas">
    <w:name w:val="List Bullet"/>
    <w:basedOn w:val="Normal"/>
    <w:uiPriority w:val="99"/>
    <w:unhideWhenUsed/>
    <w:rsid w:val="007E3623"/>
    <w:pPr>
      <w:numPr>
        <w:numId w:val="5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hyperlink" Target="http://www.dt.gob.cl/portal/1628/w3-article-60436.html" TargetMode="Externa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1.xlsx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42F61F43554C1691F164057A95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22D0-4F4E-49A3-9A49-23C939007E12}"/>
      </w:docPartPr>
      <w:docPartBody>
        <w:p w:rsidR="00500436" w:rsidRDefault="004954D8" w:rsidP="004954D8">
          <w:pPr>
            <w:pStyle w:val="A642F61F43554C1691F164057A95A717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98BCAF65EA3444B90C9AAF062294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427A-C12F-4258-A33D-5D7C79520736}"/>
      </w:docPartPr>
      <w:docPartBody>
        <w:p w:rsidR="00500436" w:rsidRDefault="004954D8" w:rsidP="004954D8">
          <w:pPr>
            <w:pStyle w:val="098BCAF65EA3444B90C9AAF062294469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0198077402419B9E8DB08DA31F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269D9-F9D6-4FAC-BF8D-56B204B5E4F4}"/>
      </w:docPartPr>
      <w:docPartBody>
        <w:p w:rsidR="00500436" w:rsidRDefault="004954D8" w:rsidP="004954D8">
          <w:pPr>
            <w:pStyle w:val="E50198077402419B9E8DB08DA31FA0A2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01463AC9FE4BA4ABBBECC1381A2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654EA-C875-4880-8FE6-F55307C4DEF1}"/>
      </w:docPartPr>
      <w:docPartBody>
        <w:p w:rsidR="00500436" w:rsidRDefault="004954D8" w:rsidP="004954D8">
          <w:pPr>
            <w:pStyle w:val="8601463AC9FE4BA4ABBBECC1381A24DB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BF6F4BA88EE4DB2B51CF36F95DE3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A2807-D4DF-4C34-8DC8-EE9AF85FAA60}"/>
      </w:docPartPr>
      <w:docPartBody>
        <w:p w:rsidR="00500436" w:rsidRDefault="004954D8" w:rsidP="004954D8">
          <w:pPr>
            <w:pStyle w:val="1BF6F4BA88EE4DB2B51CF36F95DE325E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D345053F804EEF9216841F8E92B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2B9E9-313C-40A9-9C4F-E5A3E466BE04}"/>
      </w:docPartPr>
      <w:docPartBody>
        <w:p w:rsidR="00500436" w:rsidRDefault="004954D8" w:rsidP="004954D8">
          <w:pPr>
            <w:pStyle w:val="41D345053F804EEF9216841F8E92B4E8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AEF7CF6DE941BEA68159F606F01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3B5D4-E885-4BEA-AEB2-02EA12D1B5F1}"/>
      </w:docPartPr>
      <w:docPartBody>
        <w:p w:rsidR="008215AE" w:rsidRDefault="0055726A" w:rsidP="0055726A">
          <w:pPr>
            <w:pStyle w:val="43AEF7CF6DE941BEA68159F606F0171F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13A976463D7418A970B4D24E3A19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A6C7-105D-435B-BDA7-C2213CA35D89}"/>
      </w:docPartPr>
      <w:docPartBody>
        <w:p w:rsidR="008215AE" w:rsidRDefault="0055726A" w:rsidP="0055726A">
          <w:pPr>
            <w:pStyle w:val="F13A976463D7418A970B4D24E3A199B8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771007B0E248ABAD8D6C914A2C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DAD5-A68A-49B7-A5F5-047F554EB482}"/>
      </w:docPartPr>
      <w:docPartBody>
        <w:p w:rsidR="008215AE" w:rsidRDefault="0055726A" w:rsidP="0055726A">
          <w:pPr>
            <w:pStyle w:val="1F771007B0E248ABAD8D6C914A2C9A12"/>
          </w:pPr>
          <w:r w:rsidRPr="00BD3FBD">
            <w:rPr>
              <w:rStyle w:val="Textodelmarcadordeposicin"/>
            </w:rPr>
            <w:t>Elija un elemento.</w:t>
          </w:r>
        </w:p>
      </w:docPartBody>
    </w:docPart>
    <w:docPart>
      <w:docPartPr>
        <w:name w:val="E789A2B328C3486BA1F4122DB3304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0AB2-E4C0-4021-B20E-DD088D8FA3FB}"/>
      </w:docPartPr>
      <w:docPartBody>
        <w:p w:rsidR="008215AE" w:rsidRDefault="0055726A" w:rsidP="0055726A">
          <w:pPr>
            <w:pStyle w:val="E789A2B328C3486BA1F4122DB330428A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E4A3975C624735B669D086E816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B90D-2727-4BD9-8F88-E5715BEE62B6}"/>
      </w:docPartPr>
      <w:docPartBody>
        <w:p w:rsidR="008215AE" w:rsidRDefault="0055726A" w:rsidP="0055726A">
          <w:pPr>
            <w:pStyle w:val="71E4A3975C624735B669D086E816C9F3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9B0890823804303A15F51DBA828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0FC7-ACE2-454D-8824-8C03BE306CE8}"/>
      </w:docPartPr>
      <w:docPartBody>
        <w:p w:rsidR="008215AE" w:rsidRDefault="0055726A" w:rsidP="0055726A">
          <w:pPr>
            <w:pStyle w:val="19B0890823804303A15F51DBA8280CFC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AD8E81C3D14341ADF343D2B8E4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8DB9-A71C-466B-88FA-BD1DB8B16D3D}"/>
      </w:docPartPr>
      <w:docPartBody>
        <w:p w:rsidR="008215AE" w:rsidRDefault="0055726A" w:rsidP="0055726A">
          <w:pPr>
            <w:pStyle w:val="4DAD8E81C3D14341ADF343D2B8E44E82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EF76EBD1F8421DA3E8B8AC45EA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1819-21E8-4224-ADF6-4957719BB605}"/>
      </w:docPartPr>
      <w:docPartBody>
        <w:p w:rsidR="008215AE" w:rsidRDefault="0055726A" w:rsidP="0055726A">
          <w:pPr>
            <w:pStyle w:val="7BEF76EBD1F8421DA3E8B8AC45EA6A70"/>
          </w:pPr>
          <w:r w:rsidRPr="00BD3FB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4A4A809BD5F41D8BC7A5CCF5D8A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46E34-2585-4737-9305-88F16476942A}"/>
      </w:docPartPr>
      <w:docPartBody>
        <w:p w:rsidR="008215AE" w:rsidRDefault="0055726A" w:rsidP="0055726A">
          <w:pPr>
            <w:pStyle w:val="04A4A809BD5F41D8BC7A5CCF5D8A0843"/>
          </w:pPr>
          <w:r w:rsidRPr="00BD3FB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B5CE5E5EA84112B4B1FBCA5825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9874A-315A-4550-AE61-06CD8DCC3AF2}"/>
      </w:docPartPr>
      <w:docPartBody>
        <w:p w:rsidR="008215AE" w:rsidRDefault="0055726A" w:rsidP="0055726A">
          <w:pPr>
            <w:pStyle w:val="0DB5CE5E5EA84112B4B1FBCA5825A7C8"/>
          </w:pPr>
          <w:r w:rsidRPr="00BD3FB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D8"/>
    <w:rsid w:val="00035DFF"/>
    <w:rsid w:val="000810E3"/>
    <w:rsid w:val="000B3187"/>
    <w:rsid w:val="000E6FCE"/>
    <w:rsid w:val="001A7EF6"/>
    <w:rsid w:val="00327AC8"/>
    <w:rsid w:val="003B6424"/>
    <w:rsid w:val="0044104A"/>
    <w:rsid w:val="00476DB5"/>
    <w:rsid w:val="004954D8"/>
    <w:rsid w:val="004A029F"/>
    <w:rsid w:val="00500436"/>
    <w:rsid w:val="00512F27"/>
    <w:rsid w:val="0055726A"/>
    <w:rsid w:val="006336A4"/>
    <w:rsid w:val="00723337"/>
    <w:rsid w:val="00735955"/>
    <w:rsid w:val="007C7B7D"/>
    <w:rsid w:val="008215AE"/>
    <w:rsid w:val="00854CBE"/>
    <w:rsid w:val="008847AF"/>
    <w:rsid w:val="008E7281"/>
    <w:rsid w:val="009677D0"/>
    <w:rsid w:val="00970F4B"/>
    <w:rsid w:val="009E7A16"/>
    <w:rsid w:val="00A10F3F"/>
    <w:rsid w:val="00A85BF5"/>
    <w:rsid w:val="00A96B37"/>
    <w:rsid w:val="00AC100C"/>
    <w:rsid w:val="00B25BD8"/>
    <w:rsid w:val="00B57994"/>
    <w:rsid w:val="00DD693B"/>
    <w:rsid w:val="00E42888"/>
    <w:rsid w:val="00E45852"/>
    <w:rsid w:val="00E77E89"/>
    <w:rsid w:val="00EC7E94"/>
    <w:rsid w:val="00FC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726A"/>
    <w:rPr>
      <w:color w:val="808080"/>
    </w:rPr>
  </w:style>
  <w:style w:type="paragraph" w:customStyle="1" w:styleId="A642F61F43554C1691F164057A95A717">
    <w:name w:val="A642F61F43554C1691F164057A95A717"/>
    <w:rsid w:val="004954D8"/>
  </w:style>
  <w:style w:type="paragraph" w:customStyle="1" w:styleId="098BCAF65EA3444B90C9AAF062294469">
    <w:name w:val="098BCAF65EA3444B90C9AAF062294469"/>
    <w:rsid w:val="004954D8"/>
  </w:style>
  <w:style w:type="paragraph" w:customStyle="1" w:styleId="E50198077402419B9E8DB08DA31FA0A2">
    <w:name w:val="E50198077402419B9E8DB08DA31FA0A2"/>
    <w:rsid w:val="004954D8"/>
  </w:style>
  <w:style w:type="paragraph" w:customStyle="1" w:styleId="8601463AC9FE4BA4ABBBECC1381A24DB">
    <w:name w:val="8601463AC9FE4BA4ABBBECC1381A24DB"/>
    <w:rsid w:val="004954D8"/>
  </w:style>
  <w:style w:type="paragraph" w:customStyle="1" w:styleId="1BF6F4BA88EE4DB2B51CF36F95DE325E">
    <w:name w:val="1BF6F4BA88EE4DB2B51CF36F95DE325E"/>
    <w:rsid w:val="004954D8"/>
  </w:style>
  <w:style w:type="paragraph" w:customStyle="1" w:styleId="41D345053F804EEF9216841F8E92B4E8">
    <w:name w:val="41D345053F804EEF9216841F8E92B4E8"/>
    <w:rsid w:val="004954D8"/>
  </w:style>
  <w:style w:type="paragraph" w:customStyle="1" w:styleId="43AEF7CF6DE941BEA68159F606F0171F">
    <w:name w:val="43AEF7CF6DE941BEA68159F606F0171F"/>
    <w:rsid w:val="0055726A"/>
  </w:style>
  <w:style w:type="paragraph" w:customStyle="1" w:styleId="F13A976463D7418A970B4D24E3A199B8">
    <w:name w:val="F13A976463D7418A970B4D24E3A199B8"/>
    <w:rsid w:val="0055726A"/>
  </w:style>
  <w:style w:type="paragraph" w:customStyle="1" w:styleId="1F771007B0E248ABAD8D6C914A2C9A12">
    <w:name w:val="1F771007B0E248ABAD8D6C914A2C9A12"/>
    <w:rsid w:val="0055726A"/>
  </w:style>
  <w:style w:type="paragraph" w:customStyle="1" w:styleId="E789A2B328C3486BA1F4122DB330428A">
    <w:name w:val="E789A2B328C3486BA1F4122DB330428A"/>
    <w:rsid w:val="0055726A"/>
  </w:style>
  <w:style w:type="paragraph" w:customStyle="1" w:styleId="71E4A3975C624735B669D086E816C9F3">
    <w:name w:val="71E4A3975C624735B669D086E816C9F3"/>
    <w:rsid w:val="0055726A"/>
  </w:style>
  <w:style w:type="paragraph" w:customStyle="1" w:styleId="19B0890823804303A15F51DBA8280CFC">
    <w:name w:val="19B0890823804303A15F51DBA8280CFC"/>
    <w:rsid w:val="0055726A"/>
  </w:style>
  <w:style w:type="paragraph" w:customStyle="1" w:styleId="4DAD8E81C3D14341ADF343D2B8E44E82">
    <w:name w:val="4DAD8E81C3D14341ADF343D2B8E44E82"/>
    <w:rsid w:val="0055726A"/>
  </w:style>
  <w:style w:type="paragraph" w:customStyle="1" w:styleId="7BEF76EBD1F8421DA3E8B8AC45EA6A70">
    <w:name w:val="7BEF76EBD1F8421DA3E8B8AC45EA6A70"/>
    <w:rsid w:val="0055726A"/>
  </w:style>
  <w:style w:type="paragraph" w:customStyle="1" w:styleId="04A4A809BD5F41D8BC7A5CCF5D8A0843">
    <w:name w:val="04A4A809BD5F41D8BC7A5CCF5D8A0843"/>
    <w:rsid w:val="0055726A"/>
  </w:style>
  <w:style w:type="paragraph" w:customStyle="1" w:styleId="0DB5CE5E5EA84112B4B1FBCA5825A7C8">
    <w:name w:val="0DB5CE5E5EA84112B4B1FBCA5825A7C8"/>
    <w:rsid w:val="00557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065AA12A086044857C72F4D9F01F8F" ma:contentTypeVersion="15" ma:contentTypeDescription="Crear nuevo documento." ma:contentTypeScope="" ma:versionID="d432929e29aa428e2ead503f15aad18c">
  <xsd:schema xmlns:xsd="http://www.w3.org/2001/XMLSchema" xmlns:xs="http://www.w3.org/2001/XMLSchema" xmlns:p="http://schemas.microsoft.com/office/2006/metadata/properties" xmlns:ns3="d9a9978b-b89d-44b6-90fc-78a982645ee2" xmlns:ns4="0feabc6f-c4db-4128-be84-11e72a5ec270" targetNamespace="http://schemas.microsoft.com/office/2006/metadata/properties" ma:root="true" ma:fieldsID="5637b9dac8b6c9a336ef38b2ee6d9e4b" ns3:_="" ns4:_="">
    <xsd:import namespace="d9a9978b-b89d-44b6-90fc-78a982645ee2"/>
    <xsd:import namespace="0feabc6f-c4db-4128-be84-11e72a5ec2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9978b-b89d-44b6-90fc-78a982645e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abc6f-c4db-4128-be84-11e72a5ec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eabc6f-c4db-4128-be84-11e72a5ec270" xsi:nil="true"/>
  </documentManagement>
</p:properties>
</file>

<file path=customXml/itemProps1.xml><?xml version="1.0" encoding="utf-8"?>
<ds:datastoreItem xmlns:ds="http://schemas.openxmlformats.org/officeDocument/2006/customXml" ds:itemID="{45EA522C-6DBF-4C60-BF71-026F5110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9978b-b89d-44b6-90fc-78a982645ee2"/>
    <ds:schemaRef ds:uri="0feabc6f-c4db-4128-be84-11e72a5ec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7D673-67DA-4E70-9ABA-D04AC95924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FF22A6-8694-4F14-8CD6-184E77B32B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CC2AF2-49F3-4134-9680-A17AA23EB8CA}">
  <ds:schemaRefs>
    <ds:schemaRef ds:uri="http://schemas.microsoft.com/office/2006/metadata/properties"/>
    <ds:schemaRef ds:uri="http://schemas.microsoft.com/office/infopath/2007/PartnerControls"/>
    <ds:schemaRef ds:uri="0feabc6f-c4db-4128-be84-11e72a5ec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3992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25902</CharactersWithSpaces>
  <SharedDoc>false</SharedDoc>
  <HLinks>
    <vt:vector size="186" baseType="variant">
      <vt:variant>
        <vt:i4>3866663</vt:i4>
      </vt:variant>
      <vt:variant>
        <vt:i4>96</vt:i4>
      </vt:variant>
      <vt:variant>
        <vt:i4>0</vt:i4>
      </vt:variant>
      <vt:variant>
        <vt:i4>5</vt:i4>
      </vt:variant>
      <vt:variant>
        <vt:lpwstr>http://www.dt.gob.cl/portal/1628/w3-article-60436.html</vt:lpwstr>
      </vt:variant>
      <vt:variant>
        <vt:lpwstr/>
      </vt:variant>
      <vt:variant>
        <vt:i4>2162715</vt:i4>
      </vt:variant>
      <vt:variant>
        <vt:i4>87</vt:i4>
      </vt:variant>
      <vt:variant>
        <vt:i4>0</vt:i4>
      </vt:variant>
      <vt:variant>
        <vt:i4>5</vt:i4>
      </vt:variant>
      <vt:variant>
        <vt:lpwstr>mailto:oficinalogistica@servel.cl</vt:lpwstr>
      </vt:variant>
      <vt:variant>
        <vt:lpwstr/>
      </vt:variant>
      <vt:variant>
        <vt:i4>2687033</vt:i4>
      </vt:variant>
      <vt:variant>
        <vt:i4>84</vt:i4>
      </vt:variant>
      <vt:variant>
        <vt:i4>0</vt:i4>
      </vt:variant>
      <vt:variant>
        <vt:i4>5</vt:i4>
      </vt:variant>
      <vt:variant>
        <vt:lpwstr>https://www.servel.cl/informacion-para-proveedores/</vt:lpwstr>
      </vt:variant>
      <vt:variant>
        <vt:lpwstr/>
      </vt:variant>
      <vt:variant>
        <vt:i4>7077896</vt:i4>
      </vt:variant>
      <vt:variant>
        <vt:i4>81</vt:i4>
      </vt:variant>
      <vt:variant>
        <vt:i4>0</vt:i4>
      </vt:variant>
      <vt:variant>
        <vt:i4>5</vt:i4>
      </vt:variant>
      <vt:variant>
        <vt:lpwstr>mailto:uadquisiciones@servel.cl,</vt:lpwstr>
      </vt:variant>
      <vt:variant>
        <vt:lpwstr/>
      </vt:variant>
      <vt:variant>
        <vt:i4>7077896</vt:i4>
      </vt:variant>
      <vt:variant>
        <vt:i4>78</vt:i4>
      </vt:variant>
      <vt:variant>
        <vt:i4>0</vt:i4>
      </vt:variant>
      <vt:variant>
        <vt:i4>5</vt:i4>
      </vt:variant>
      <vt:variant>
        <vt:lpwstr>mailto:uadquisiciones@servel.cl,</vt:lpwstr>
      </vt:variant>
      <vt:variant>
        <vt:lpwstr/>
      </vt:variant>
      <vt:variant>
        <vt:i4>2031636</vt:i4>
      </vt:variant>
      <vt:variant>
        <vt:i4>75</vt:i4>
      </vt:variant>
      <vt:variant>
        <vt:i4>0</vt:i4>
      </vt:variant>
      <vt:variant>
        <vt:i4>5</vt:i4>
      </vt:variant>
      <vt:variant>
        <vt:lpwstr>https://www.chilecompra.cl/2020/04/proveedores-actualiza-tus-datos-bancarios-en-portal-de-la-tesoreriageneral-de-la-republica</vt:lpwstr>
      </vt:variant>
      <vt:variant>
        <vt:lpwstr/>
      </vt:variant>
      <vt:variant>
        <vt:i4>63</vt:i4>
      </vt:variant>
      <vt:variant>
        <vt:i4>72</vt:i4>
      </vt:variant>
      <vt:variant>
        <vt:i4>0</vt:i4>
      </vt:variant>
      <vt:variant>
        <vt:i4>5</vt:i4>
      </vt:variant>
      <vt:variant>
        <vt:lpwstr>mailto:dipresrecepcion@custodium.com</vt:lpwstr>
      </vt:variant>
      <vt:variant>
        <vt:lpwstr/>
      </vt:variant>
      <vt:variant>
        <vt:i4>4194404</vt:i4>
      </vt:variant>
      <vt:variant>
        <vt:i4>69</vt:i4>
      </vt:variant>
      <vt:variant>
        <vt:i4>0</vt:i4>
      </vt:variant>
      <vt:variant>
        <vt:i4>5</vt:i4>
      </vt:variant>
      <vt:variant>
        <vt:lpwstr>mailto:uadquisiciones@servel.cl</vt:lpwstr>
      </vt:variant>
      <vt:variant>
        <vt:lpwstr/>
      </vt:variant>
      <vt:variant>
        <vt:i4>131141</vt:i4>
      </vt:variant>
      <vt:variant>
        <vt:i4>66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63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60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57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54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51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7208968</vt:i4>
      </vt:variant>
      <vt:variant>
        <vt:i4>48</vt:i4>
      </vt:variant>
      <vt:variant>
        <vt:i4>0</vt:i4>
      </vt:variant>
      <vt:variant>
        <vt:i4>5</vt:i4>
      </vt:variant>
      <vt:variant>
        <vt:lpwstr>mailto:uadquisiciones@servel.cl.</vt:lpwstr>
      </vt:variant>
      <vt:variant>
        <vt:lpwstr/>
      </vt:variant>
      <vt:variant>
        <vt:i4>131141</vt:i4>
      </vt:variant>
      <vt:variant>
        <vt:i4>45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42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39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36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33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30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27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24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4194404</vt:i4>
      </vt:variant>
      <vt:variant>
        <vt:i4>21</vt:i4>
      </vt:variant>
      <vt:variant>
        <vt:i4>0</vt:i4>
      </vt:variant>
      <vt:variant>
        <vt:i4>5</vt:i4>
      </vt:variant>
      <vt:variant>
        <vt:lpwstr>mailto:uadquisiciones@servel.cl</vt:lpwstr>
      </vt:variant>
      <vt:variant>
        <vt:lpwstr/>
      </vt:variant>
      <vt:variant>
        <vt:i4>2949227</vt:i4>
      </vt:variant>
      <vt:variant>
        <vt:i4>18</vt:i4>
      </vt:variant>
      <vt:variant>
        <vt:i4>0</vt:i4>
      </vt:variant>
      <vt:variant>
        <vt:i4>5</vt:i4>
      </vt:variant>
      <vt:variant>
        <vt:lpwstr>http://www.mercadopublico.cl./</vt:lpwstr>
      </vt:variant>
      <vt:variant>
        <vt:lpwstr/>
      </vt:variant>
      <vt:variant>
        <vt:i4>131141</vt:i4>
      </vt:variant>
      <vt:variant>
        <vt:i4>15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6750262</vt:i4>
      </vt:variant>
      <vt:variant>
        <vt:i4>12</vt:i4>
      </vt:variant>
      <vt:variant>
        <vt:i4>0</vt:i4>
      </vt:variant>
      <vt:variant>
        <vt:i4>5</vt:i4>
      </vt:variant>
      <vt:variant>
        <vt:lpwstr>http://www.mercadopublico.clse/</vt:lpwstr>
      </vt:variant>
      <vt:variant>
        <vt:lpwstr/>
      </vt:variant>
      <vt:variant>
        <vt:i4>131141</vt:i4>
      </vt:variant>
      <vt:variant>
        <vt:i4>9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6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Jyce Troncoso Morales</dc:creator>
  <cp:keywords/>
  <dc:description/>
  <cp:lastModifiedBy>Antonio Phillipi Sánchez</cp:lastModifiedBy>
  <cp:revision>4</cp:revision>
  <cp:lastPrinted>2023-08-17T14:25:00Z</cp:lastPrinted>
  <dcterms:created xsi:type="dcterms:W3CDTF">2023-08-17T14:24:00Z</dcterms:created>
  <dcterms:modified xsi:type="dcterms:W3CDTF">2023-08-23T15:36:00Z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0x0101001A065AA12A086044857C72F4D9F01F8F</vt:lpwstr>
  </property>
</Properties>
</file>